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B2" w:rsidRDefault="00A64314" w:rsidP="00A64314">
      <w:pPr>
        <w:pStyle w:val="a3"/>
        <w:spacing w:before="71"/>
        <w:jc w:val="left"/>
      </w:pPr>
      <w:r>
        <w:t xml:space="preserve">                                    </w:t>
      </w:r>
      <w:r w:rsidR="00096495">
        <w:t xml:space="preserve">                              </w:t>
      </w:r>
      <w:r w:rsidR="001229D5">
        <w:t>УТВЕРЖДЕН</w:t>
      </w:r>
    </w:p>
    <w:p w:rsidR="00B55934" w:rsidRPr="00096495" w:rsidRDefault="001229D5" w:rsidP="00096495">
      <w:pPr>
        <w:pStyle w:val="a3"/>
        <w:spacing w:before="15" w:line="247" w:lineRule="auto"/>
        <w:ind w:right="1446" w:firstLine="5287"/>
        <w:jc w:val="left"/>
        <w:rPr>
          <w:spacing w:val="1"/>
        </w:rPr>
      </w:pPr>
      <w:r w:rsidRPr="00096495">
        <w:t>Наблюдательным советом</w:t>
      </w:r>
    </w:p>
    <w:p w:rsidR="008545B2" w:rsidRPr="00096495" w:rsidRDefault="001229D5" w:rsidP="00096495">
      <w:pPr>
        <w:pStyle w:val="a3"/>
        <w:spacing w:before="15" w:line="247" w:lineRule="auto"/>
        <w:ind w:right="1446" w:firstLine="5287"/>
        <w:jc w:val="left"/>
      </w:pPr>
      <w:r w:rsidRPr="00096495">
        <w:rPr>
          <w:spacing w:val="-1"/>
        </w:rPr>
        <w:t>Некоммерческой</w:t>
      </w:r>
      <w:r w:rsidRPr="00096495">
        <w:rPr>
          <w:spacing w:val="-12"/>
        </w:rPr>
        <w:t xml:space="preserve"> </w:t>
      </w:r>
      <w:r w:rsidRPr="00096495">
        <w:t>организации</w:t>
      </w:r>
    </w:p>
    <w:p w:rsidR="008545B2" w:rsidRDefault="00B55934" w:rsidP="00B55934">
      <w:pPr>
        <w:pStyle w:val="a3"/>
        <w:spacing w:line="321" w:lineRule="exact"/>
        <w:jc w:val="left"/>
      </w:pPr>
      <w:r w:rsidRPr="00096495">
        <w:t xml:space="preserve">                                                                 </w:t>
      </w:r>
      <w:r w:rsidR="001229D5" w:rsidRPr="00096495">
        <w:t>«Фонд</w:t>
      </w:r>
      <w:r w:rsidR="001229D5" w:rsidRPr="00096495">
        <w:rPr>
          <w:spacing w:val="-3"/>
        </w:rPr>
        <w:t xml:space="preserve"> </w:t>
      </w:r>
      <w:r w:rsidR="001229D5" w:rsidRPr="00096495">
        <w:t>развития</w:t>
      </w:r>
      <w:r w:rsidR="001229D5" w:rsidRPr="00096495">
        <w:rPr>
          <w:spacing w:val="-4"/>
        </w:rPr>
        <w:t xml:space="preserve"> </w:t>
      </w:r>
      <w:r w:rsidR="001229D5" w:rsidRPr="00096495">
        <w:t>Республики</w:t>
      </w:r>
      <w:r w:rsidR="001229D5" w:rsidRPr="00096495">
        <w:rPr>
          <w:spacing w:val="1"/>
        </w:rPr>
        <w:t xml:space="preserve"> </w:t>
      </w:r>
      <w:r w:rsidR="001229D5" w:rsidRPr="00096495">
        <w:t>Тыва»</w:t>
      </w:r>
    </w:p>
    <w:p w:rsidR="000F6DB5" w:rsidRPr="00096495" w:rsidRDefault="000F6DB5" w:rsidP="000F6DB5">
      <w:pPr>
        <w:pStyle w:val="a3"/>
        <w:spacing w:line="321" w:lineRule="exact"/>
      </w:pPr>
      <w:r>
        <w:t xml:space="preserve">                                                                 «26» мая 2022 г. (Протокол №НС-05-05)</w:t>
      </w:r>
    </w:p>
    <w:p w:rsidR="008545B2" w:rsidRDefault="00403F19" w:rsidP="00403F19">
      <w:pPr>
        <w:pStyle w:val="a3"/>
        <w:spacing w:before="14"/>
        <w:ind w:left="5529" w:hanging="33"/>
        <w:jc w:val="left"/>
      </w:pPr>
      <w:r>
        <w:t xml:space="preserve"> р</w:t>
      </w:r>
      <w:r w:rsidR="000F6DB5">
        <w:t xml:space="preserve">ед. </w:t>
      </w:r>
      <w:r w:rsidR="00B55934" w:rsidRPr="00096495">
        <w:t>«05</w:t>
      </w:r>
      <w:r w:rsidR="001229D5" w:rsidRPr="00096495">
        <w:t>»</w:t>
      </w:r>
      <w:r w:rsidR="001229D5" w:rsidRPr="00096495">
        <w:rPr>
          <w:spacing w:val="-8"/>
        </w:rPr>
        <w:t xml:space="preserve"> </w:t>
      </w:r>
      <w:r w:rsidR="00B55934" w:rsidRPr="00096495">
        <w:t>августа</w:t>
      </w:r>
      <w:r w:rsidR="001229D5" w:rsidRPr="00096495">
        <w:rPr>
          <w:spacing w:val="-2"/>
        </w:rPr>
        <w:t xml:space="preserve"> </w:t>
      </w:r>
      <w:r w:rsidR="001229D5" w:rsidRPr="00096495">
        <w:t>2022</w:t>
      </w:r>
      <w:r w:rsidR="001229D5" w:rsidRPr="00096495">
        <w:rPr>
          <w:spacing w:val="-3"/>
        </w:rPr>
        <w:t xml:space="preserve"> </w:t>
      </w:r>
      <w:r w:rsidR="001229D5" w:rsidRPr="00096495">
        <w:t>г.</w:t>
      </w:r>
      <w:r>
        <w:t xml:space="preserve"> (</w:t>
      </w:r>
      <w:r w:rsidR="001229D5" w:rsidRPr="00096495">
        <w:t>Протокол</w:t>
      </w:r>
      <w:r w:rsidR="001229D5" w:rsidRPr="00096495">
        <w:rPr>
          <w:spacing w:val="-3"/>
        </w:rPr>
        <w:t xml:space="preserve"> </w:t>
      </w:r>
      <w:r w:rsidR="009675F6" w:rsidRPr="00096495">
        <w:t>№НС-</w:t>
      </w:r>
      <w:r>
        <w:t xml:space="preserve">   </w:t>
      </w:r>
      <w:bookmarkStart w:id="0" w:name="_GoBack"/>
      <w:bookmarkEnd w:id="0"/>
      <w:r w:rsidR="009675F6" w:rsidRPr="00096495">
        <w:t>08-01</w:t>
      </w:r>
      <w:r w:rsidR="001229D5" w:rsidRPr="00096495">
        <w:t>)</w:t>
      </w:r>
    </w:p>
    <w:p w:rsidR="008545B2" w:rsidRDefault="008545B2">
      <w:pPr>
        <w:pStyle w:val="a3"/>
        <w:ind w:left="0" w:firstLine="0"/>
        <w:jc w:val="left"/>
        <w:rPr>
          <w:sz w:val="30"/>
        </w:rPr>
      </w:pPr>
    </w:p>
    <w:p w:rsidR="008545B2" w:rsidRDefault="008545B2">
      <w:pPr>
        <w:pStyle w:val="a3"/>
        <w:ind w:left="0" w:firstLine="0"/>
        <w:jc w:val="left"/>
        <w:rPr>
          <w:sz w:val="30"/>
        </w:rPr>
      </w:pPr>
    </w:p>
    <w:p w:rsidR="008545B2" w:rsidRDefault="008545B2">
      <w:pPr>
        <w:pStyle w:val="a3"/>
        <w:ind w:left="0" w:firstLine="0"/>
        <w:jc w:val="left"/>
        <w:rPr>
          <w:sz w:val="30"/>
        </w:rPr>
      </w:pPr>
    </w:p>
    <w:p w:rsidR="008545B2" w:rsidRDefault="008545B2">
      <w:pPr>
        <w:pStyle w:val="a3"/>
        <w:ind w:left="0" w:firstLine="0"/>
        <w:jc w:val="left"/>
        <w:rPr>
          <w:sz w:val="30"/>
        </w:rPr>
      </w:pPr>
    </w:p>
    <w:p w:rsidR="008545B2" w:rsidRDefault="008545B2">
      <w:pPr>
        <w:pStyle w:val="a3"/>
        <w:ind w:left="0" w:firstLine="0"/>
        <w:jc w:val="left"/>
        <w:rPr>
          <w:sz w:val="30"/>
        </w:rPr>
      </w:pPr>
    </w:p>
    <w:p w:rsidR="008545B2" w:rsidRDefault="008545B2">
      <w:pPr>
        <w:pStyle w:val="a3"/>
        <w:ind w:left="0" w:firstLine="0"/>
        <w:jc w:val="left"/>
        <w:rPr>
          <w:sz w:val="30"/>
        </w:rPr>
      </w:pPr>
    </w:p>
    <w:p w:rsidR="008545B2" w:rsidRDefault="008545B2">
      <w:pPr>
        <w:pStyle w:val="a3"/>
        <w:ind w:left="0" w:firstLine="0"/>
        <w:jc w:val="left"/>
        <w:rPr>
          <w:sz w:val="30"/>
        </w:rPr>
      </w:pPr>
    </w:p>
    <w:p w:rsidR="008545B2" w:rsidRDefault="008545B2">
      <w:pPr>
        <w:pStyle w:val="a3"/>
        <w:ind w:left="0" w:firstLine="0"/>
        <w:jc w:val="left"/>
        <w:rPr>
          <w:sz w:val="30"/>
        </w:rPr>
      </w:pPr>
    </w:p>
    <w:p w:rsidR="008545B2" w:rsidRDefault="008545B2">
      <w:pPr>
        <w:pStyle w:val="a3"/>
        <w:spacing w:before="5"/>
        <w:ind w:left="0" w:firstLine="0"/>
        <w:jc w:val="left"/>
      </w:pPr>
    </w:p>
    <w:p w:rsidR="008545B2" w:rsidRDefault="001229D5">
      <w:pPr>
        <w:pStyle w:val="1"/>
        <w:ind w:left="1308" w:right="681"/>
        <w:jc w:val="center"/>
      </w:pPr>
      <w:bookmarkStart w:id="1" w:name="СТАНДАРТ"/>
      <w:bookmarkEnd w:id="1"/>
      <w:r>
        <w:t>СТАНДАРТ</w:t>
      </w:r>
    </w:p>
    <w:p w:rsidR="008545B2" w:rsidRDefault="001229D5">
      <w:pPr>
        <w:spacing w:before="173" w:line="256" w:lineRule="auto"/>
        <w:ind w:left="540" w:right="68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УСЛОВИЯХ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ОТБОРА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ЦЕЛЯХ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ФИНАНСОВОЙ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ПОДДЕРЖКИ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ФОРМЕ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ГРАНТОВ СУБЪЕКТАМ</w:t>
      </w:r>
    </w:p>
    <w:p w:rsidR="008545B2" w:rsidRDefault="001229D5">
      <w:pPr>
        <w:pStyle w:val="1"/>
        <w:spacing w:before="7"/>
        <w:ind w:left="543" w:right="681"/>
        <w:jc w:val="center"/>
      </w:pP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</w:p>
    <w:p w:rsidR="008545B2" w:rsidRDefault="008545B2">
      <w:pPr>
        <w:pStyle w:val="a3"/>
        <w:ind w:left="0" w:firstLine="0"/>
        <w:jc w:val="left"/>
        <w:rPr>
          <w:b/>
          <w:sz w:val="30"/>
        </w:rPr>
      </w:pPr>
    </w:p>
    <w:p w:rsidR="008545B2" w:rsidRDefault="008545B2">
      <w:pPr>
        <w:pStyle w:val="a3"/>
        <w:ind w:left="0" w:firstLine="0"/>
        <w:jc w:val="left"/>
        <w:rPr>
          <w:b/>
          <w:sz w:val="30"/>
        </w:rPr>
      </w:pPr>
    </w:p>
    <w:p w:rsidR="008545B2" w:rsidRDefault="008545B2">
      <w:pPr>
        <w:pStyle w:val="a3"/>
        <w:spacing w:before="8"/>
        <w:ind w:left="0" w:firstLine="0"/>
        <w:jc w:val="left"/>
        <w:rPr>
          <w:b/>
          <w:sz w:val="29"/>
        </w:rPr>
      </w:pPr>
    </w:p>
    <w:p w:rsidR="008545B2" w:rsidRPr="00DA5315" w:rsidRDefault="001229D5">
      <w:pPr>
        <w:ind w:left="545" w:right="681"/>
        <w:jc w:val="center"/>
        <w:rPr>
          <w:b/>
          <w:sz w:val="28"/>
        </w:rPr>
      </w:pP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CФ-05-Г</w:t>
      </w:r>
      <w:r w:rsidR="004647CC" w:rsidRPr="00DA5315">
        <w:rPr>
          <w:b/>
          <w:sz w:val="28"/>
        </w:rPr>
        <w:t>/1</w:t>
      </w:r>
    </w:p>
    <w:p w:rsidR="008545B2" w:rsidRDefault="008545B2">
      <w:pPr>
        <w:pStyle w:val="a3"/>
        <w:ind w:left="0" w:firstLine="0"/>
        <w:jc w:val="left"/>
        <w:rPr>
          <w:b/>
          <w:sz w:val="30"/>
        </w:rPr>
      </w:pPr>
    </w:p>
    <w:p w:rsidR="008545B2" w:rsidRDefault="008545B2">
      <w:pPr>
        <w:pStyle w:val="a3"/>
        <w:ind w:left="0" w:firstLine="0"/>
        <w:jc w:val="left"/>
        <w:rPr>
          <w:b/>
          <w:sz w:val="30"/>
        </w:rPr>
      </w:pPr>
    </w:p>
    <w:p w:rsidR="008545B2" w:rsidRDefault="008545B2">
      <w:pPr>
        <w:pStyle w:val="a3"/>
        <w:ind w:left="0" w:firstLine="0"/>
        <w:jc w:val="left"/>
        <w:rPr>
          <w:b/>
          <w:sz w:val="30"/>
        </w:rPr>
      </w:pPr>
    </w:p>
    <w:p w:rsidR="008545B2" w:rsidRDefault="008545B2">
      <w:pPr>
        <w:pStyle w:val="a3"/>
        <w:ind w:left="0" w:firstLine="0"/>
        <w:jc w:val="left"/>
        <w:rPr>
          <w:b/>
          <w:sz w:val="30"/>
        </w:rPr>
      </w:pPr>
    </w:p>
    <w:p w:rsidR="008545B2" w:rsidRDefault="008545B2">
      <w:pPr>
        <w:pStyle w:val="a3"/>
        <w:ind w:left="0" w:firstLine="0"/>
        <w:jc w:val="left"/>
        <w:rPr>
          <w:b/>
          <w:sz w:val="30"/>
        </w:rPr>
      </w:pPr>
    </w:p>
    <w:p w:rsidR="008545B2" w:rsidRDefault="008545B2">
      <w:pPr>
        <w:pStyle w:val="a3"/>
        <w:ind w:left="0" w:firstLine="0"/>
        <w:jc w:val="left"/>
        <w:rPr>
          <w:b/>
          <w:sz w:val="30"/>
        </w:rPr>
      </w:pPr>
    </w:p>
    <w:p w:rsidR="008545B2" w:rsidRDefault="008545B2">
      <w:pPr>
        <w:pStyle w:val="a3"/>
        <w:ind w:left="0" w:firstLine="0"/>
        <w:jc w:val="left"/>
        <w:rPr>
          <w:b/>
          <w:sz w:val="30"/>
        </w:rPr>
      </w:pPr>
    </w:p>
    <w:p w:rsidR="008545B2" w:rsidRDefault="008545B2">
      <w:pPr>
        <w:pStyle w:val="a3"/>
        <w:ind w:left="0" w:firstLine="0"/>
        <w:jc w:val="left"/>
        <w:rPr>
          <w:b/>
          <w:sz w:val="30"/>
        </w:rPr>
      </w:pPr>
    </w:p>
    <w:p w:rsidR="008545B2" w:rsidRDefault="008545B2">
      <w:pPr>
        <w:pStyle w:val="a3"/>
        <w:ind w:left="0" w:firstLine="0"/>
        <w:jc w:val="left"/>
        <w:rPr>
          <w:b/>
          <w:sz w:val="30"/>
        </w:rPr>
      </w:pPr>
    </w:p>
    <w:p w:rsidR="008545B2" w:rsidRDefault="008545B2">
      <w:pPr>
        <w:pStyle w:val="a3"/>
        <w:ind w:left="0" w:firstLine="0"/>
        <w:jc w:val="left"/>
        <w:rPr>
          <w:b/>
          <w:sz w:val="30"/>
        </w:rPr>
      </w:pPr>
    </w:p>
    <w:p w:rsidR="008545B2" w:rsidRDefault="008545B2">
      <w:pPr>
        <w:pStyle w:val="a3"/>
        <w:ind w:left="0" w:firstLine="0"/>
        <w:jc w:val="left"/>
        <w:rPr>
          <w:b/>
          <w:sz w:val="30"/>
        </w:rPr>
      </w:pPr>
    </w:p>
    <w:p w:rsidR="008545B2" w:rsidRDefault="008545B2">
      <w:pPr>
        <w:pStyle w:val="a3"/>
        <w:ind w:left="0" w:firstLine="0"/>
        <w:jc w:val="left"/>
        <w:rPr>
          <w:b/>
          <w:sz w:val="30"/>
        </w:rPr>
      </w:pPr>
    </w:p>
    <w:p w:rsidR="008545B2" w:rsidRDefault="008545B2">
      <w:pPr>
        <w:pStyle w:val="a3"/>
        <w:ind w:left="0" w:firstLine="0"/>
        <w:jc w:val="left"/>
        <w:rPr>
          <w:b/>
          <w:sz w:val="30"/>
        </w:rPr>
      </w:pPr>
    </w:p>
    <w:p w:rsidR="008545B2" w:rsidRDefault="008545B2">
      <w:pPr>
        <w:pStyle w:val="a3"/>
        <w:ind w:left="0" w:firstLine="0"/>
        <w:jc w:val="left"/>
        <w:rPr>
          <w:b/>
          <w:sz w:val="30"/>
        </w:rPr>
      </w:pPr>
    </w:p>
    <w:p w:rsidR="008545B2" w:rsidRDefault="008545B2">
      <w:pPr>
        <w:pStyle w:val="a3"/>
        <w:ind w:left="0" w:firstLine="0"/>
        <w:jc w:val="left"/>
        <w:rPr>
          <w:b/>
          <w:sz w:val="30"/>
        </w:rPr>
      </w:pPr>
    </w:p>
    <w:p w:rsidR="008545B2" w:rsidRDefault="008545B2">
      <w:pPr>
        <w:pStyle w:val="a3"/>
        <w:ind w:left="0" w:firstLine="0"/>
        <w:jc w:val="left"/>
        <w:rPr>
          <w:b/>
          <w:sz w:val="30"/>
        </w:rPr>
      </w:pPr>
    </w:p>
    <w:p w:rsidR="008545B2" w:rsidRDefault="008545B2">
      <w:pPr>
        <w:pStyle w:val="a3"/>
        <w:ind w:left="0" w:firstLine="0"/>
        <w:jc w:val="left"/>
        <w:rPr>
          <w:b/>
          <w:sz w:val="30"/>
        </w:rPr>
      </w:pPr>
    </w:p>
    <w:p w:rsidR="008545B2" w:rsidRDefault="008545B2">
      <w:pPr>
        <w:pStyle w:val="a3"/>
        <w:spacing w:before="5"/>
        <w:ind w:left="0" w:firstLine="0"/>
        <w:jc w:val="left"/>
        <w:rPr>
          <w:b/>
          <w:sz w:val="40"/>
        </w:rPr>
      </w:pPr>
    </w:p>
    <w:p w:rsidR="008545B2" w:rsidRPr="00BD1059" w:rsidRDefault="001229D5">
      <w:pPr>
        <w:pStyle w:val="a5"/>
        <w:rPr>
          <w:sz w:val="28"/>
        </w:rPr>
      </w:pPr>
      <w:r w:rsidRPr="00BD1059">
        <w:rPr>
          <w:sz w:val="28"/>
        </w:rPr>
        <w:t>Кызыл</w:t>
      </w:r>
      <w:r>
        <w:rPr>
          <w:spacing w:val="-1"/>
        </w:rPr>
        <w:t xml:space="preserve"> </w:t>
      </w:r>
      <w:r w:rsidRPr="00BD1059">
        <w:rPr>
          <w:sz w:val="28"/>
        </w:rPr>
        <w:t>2022</w:t>
      </w:r>
    </w:p>
    <w:p w:rsidR="008545B2" w:rsidRDefault="008545B2">
      <w:pPr>
        <w:sectPr w:rsidR="008545B2" w:rsidSect="00055B71">
          <w:footerReference w:type="default" r:id="rId8"/>
          <w:type w:val="continuous"/>
          <w:pgSz w:w="11910" w:h="16840"/>
          <w:pgMar w:top="700" w:right="200" w:bottom="900" w:left="900" w:header="720" w:footer="707" w:gutter="0"/>
          <w:pgNumType w:start="1"/>
          <w:cols w:space="720"/>
          <w:titlePg/>
          <w:docGrid w:linePitch="299"/>
        </w:sectPr>
      </w:pPr>
    </w:p>
    <w:p w:rsidR="008545B2" w:rsidRPr="00DA5315" w:rsidRDefault="001229D5" w:rsidP="00DA5315">
      <w:pPr>
        <w:pStyle w:val="1"/>
        <w:spacing w:before="71"/>
        <w:ind w:left="619" w:right="681"/>
        <w:jc w:val="center"/>
      </w:pPr>
      <w:bookmarkStart w:id="2" w:name="Предисловие"/>
      <w:bookmarkEnd w:id="2"/>
      <w:r>
        <w:lastRenderedPageBreak/>
        <w:t>Предисловие</w:t>
      </w:r>
    </w:p>
    <w:p w:rsidR="008545B2" w:rsidRDefault="001229D5" w:rsidP="005B1708">
      <w:pPr>
        <w:pStyle w:val="a3"/>
        <w:tabs>
          <w:tab w:val="left" w:pos="10206"/>
        </w:tabs>
        <w:spacing w:line="249" w:lineRule="auto"/>
        <w:ind w:left="233" w:right="604" w:firstLine="696"/>
      </w:pPr>
      <w:r>
        <w:t>Настоящий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«Фонд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Тыва»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Фонд)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686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18</w:t>
      </w:r>
      <w:r>
        <w:rPr>
          <w:spacing w:val="71"/>
        </w:rPr>
        <w:t xml:space="preserve"> </w:t>
      </w:r>
      <w:r>
        <w:t>апреля</w:t>
      </w:r>
      <w:r>
        <w:rPr>
          <w:spacing w:val="71"/>
        </w:rPr>
        <w:t xml:space="preserve"> </w:t>
      </w:r>
      <w:r>
        <w:t>2022г.</w:t>
      </w:r>
      <w:r>
        <w:rPr>
          <w:spacing w:val="71"/>
        </w:rPr>
        <w:t xml:space="preserve"> </w:t>
      </w:r>
      <w:proofErr w:type="gramStart"/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бюджетам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Федерации, источником финансового обеспечения</w:t>
      </w:r>
      <w:r>
        <w:rPr>
          <w:spacing w:val="1"/>
        </w:rPr>
        <w:t xml:space="preserve"> </w:t>
      </w:r>
      <w:r>
        <w:t>которых являются</w:t>
      </w:r>
      <w:r>
        <w:rPr>
          <w:spacing w:val="1"/>
        </w:rPr>
        <w:t xml:space="preserve"> </w:t>
      </w:r>
      <w:r>
        <w:t>бюджетные</w:t>
      </w:r>
      <w:r>
        <w:rPr>
          <w:spacing w:val="-8"/>
        </w:rPr>
        <w:t xml:space="preserve"> </w:t>
      </w:r>
      <w:r>
        <w:t>ассигнования</w:t>
      </w:r>
      <w:r>
        <w:rPr>
          <w:spacing w:val="-6"/>
        </w:rPr>
        <w:t xml:space="preserve"> </w:t>
      </w:r>
      <w:r>
        <w:t>резервного</w:t>
      </w:r>
      <w:r>
        <w:rPr>
          <w:spacing w:val="-8"/>
        </w:rPr>
        <w:t xml:space="preserve"> </w:t>
      </w:r>
      <w:r>
        <w:t>фонда</w:t>
      </w:r>
      <w:r>
        <w:rPr>
          <w:spacing w:val="-12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 xml:space="preserve">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Федерации,</w:t>
      </w:r>
      <w:r>
        <w:rPr>
          <w:spacing w:val="-67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финансовому</w:t>
      </w:r>
      <w:r>
        <w:rPr>
          <w:spacing w:val="-67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(докапитализации)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промышленности»,</w:t>
      </w:r>
      <w:r>
        <w:rPr>
          <w:spacing w:val="-67"/>
        </w:rPr>
        <w:t xml:space="preserve"> </w:t>
      </w:r>
      <w:r w:rsidR="00A64314">
        <w:rPr>
          <w:spacing w:val="-67"/>
        </w:rPr>
        <w:t xml:space="preserve"> </w:t>
      </w:r>
      <w:r w:rsidR="00A64314">
        <w:t>Постановлением</w:t>
      </w:r>
      <w:proofErr w:type="gramEnd"/>
      <w:r w:rsidR="00A64314">
        <w:t xml:space="preserve"> </w:t>
      </w:r>
      <w:proofErr w:type="gramStart"/>
      <w:r w:rsidR="00A64314">
        <w:t xml:space="preserve">Правительства Российской Федерации №1184 от 01 июля 2022 г. «О внесении изменений в Правила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="00A64314">
        <w:t>софинансирования</w:t>
      </w:r>
      <w:proofErr w:type="spellEnd"/>
      <w:r w:rsidR="00A64314">
        <w:t xml:space="preserve">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(докапитализации</w:t>
      </w:r>
      <w:proofErr w:type="gramEnd"/>
      <w:r w:rsidR="00A64314">
        <w:t xml:space="preserve">) </w:t>
      </w:r>
      <w:proofErr w:type="gramStart"/>
      <w:r w:rsidR="00A64314">
        <w:t xml:space="preserve">региональных фондов развития промышленности в рамках региональных программ развития промышленности, </w:t>
      </w:r>
      <w:r>
        <w:t>Постановлением Правительства Республики Тыва от 10 ноября 2021 года № 612 «Об</w:t>
      </w:r>
      <w:r>
        <w:rPr>
          <w:spacing w:val="-67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Тыва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Тыва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2022-2024</w:t>
      </w:r>
      <w:r>
        <w:rPr>
          <w:spacing w:val="1"/>
        </w:rPr>
        <w:t xml:space="preserve"> </w:t>
      </w:r>
      <w:r>
        <w:t>годы»,</w:t>
      </w:r>
      <w:r>
        <w:rPr>
          <w:spacing w:val="39"/>
        </w:rPr>
        <w:t xml:space="preserve"> </w:t>
      </w:r>
      <w:r>
        <w:t>Постановлением</w:t>
      </w:r>
      <w:r>
        <w:rPr>
          <w:spacing w:val="9"/>
        </w:rPr>
        <w:t xml:space="preserve"> </w:t>
      </w:r>
      <w:r>
        <w:t>Правительства</w:t>
      </w:r>
      <w:r>
        <w:rPr>
          <w:spacing w:val="13"/>
        </w:rPr>
        <w:t xml:space="preserve"> </w:t>
      </w:r>
      <w:r>
        <w:t>Республики</w:t>
      </w:r>
      <w:r>
        <w:rPr>
          <w:spacing w:val="10"/>
        </w:rPr>
        <w:t xml:space="preserve"> </w:t>
      </w:r>
      <w:r>
        <w:t>Тыва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25</w:t>
      </w:r>
      <w:r>
        <w:rPr>
          <w:spacing w:val="14"/>
        </w:rPr>
        <w:t xml:space="preserve"> </w:t>
      </w:r>
      <w:r>
        <w:t>мая</w:t>
      </w:r>
      <w:r>
        <w:rPr>
          <w:spacing w:val="19"/>
        </w:rPr>
        <w:t xml:space="preserve"> </w:t>
      </w:r>
      <w:r>
        <w:t>2022</w:t>
      </w:r>
      <w:r>
        <w:rPr>
          <w:spacing w:val="14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№309</w:t>
      </w:r>
      <w:r w:rsidR="00A64314">
        <w:t xml:space="preserve"> </w:t>
      </w:r>
      <w:r>
        <w:t>«Об утверждении Порядка предоставления субсидии из республиканского бюджета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21"/>
        </w:rPr>
        <w:t xml:space="preserve"> </w:t>
      </w:r>
      <w:r>
        <w:t>Тыва</w:t>
      </w:r>
      <w:r>
        <w:rPr>
          <w:spacing w:val="24"/>
        </w:rPr>
        <w:t xml:space="preserve"> </w:t>
      </w:r>
      <w:r>
        <w:t>некоммерческой</w:t>
      </w:r>
      <w:r>
        <w:rPr>
          <w:spacing w:val="22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«Фонд</w:t>
      </w:r>
      <w:r>
        <w:rPr>
          <w:spacing w:val="24"/>
        </w:rPr>
        <w:t xml:space="preserve"> </w:t>
      </w:r>
      <w:r>
        <w:t>развития</w:t>
      </w:r>
      <w:proofErr w:type="gramEnd"/>
      <w:r>
        <w:rPr>
          <w:spacing w:val="24"/>
        </w:rPr>
        <w:t xml:space="preserve"> </w:t>
      </w:r>
      <w:proofErr w:type="gramStart"/>
      <w:r>
        <w:t>Республики</w:t>
      </w:r>
      <w:r>
        <w:rPr>
          <w:spacing w:val="23"/>
        </w:rPr>
        <w:t xml:space="preserve"> </w:t>
      </w:r>
      <w:r>
        <w:t>Тыва»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 сфере</w:t>
      </w:r>
      <w:r>
        <w:rPr>
          <w:spacing w:val="2"/>
        </w:rPr>
        <w:t xml:space="preserve"> </w:t>
      </w:r>
      <w:r>
        <w:t>промышленности»</w:t>
      </w:r>
      <w:r w:rsidR="00A64314">
        <w:t xml:space="preserve">, </w:t>
      </w:r>
      <w:r w:rsidR="00A64314" w:rsidRPr="00A64314">
        <w:t xml:space="preserve">Постановлением Правительства Республики Тыва </w:t>
      </w:r>
      <w:r w:rsidR="009675F6" w:rsidRPr="00096495">
        <w:t xml:space="preserve">№ 488 от 03 августа 2022 г. </w:t>
      </w:r>
      <w:r w:rsidR="00A64314" w:rsidRPr="00096495">
        <w:t>«</w:t>
      </w:r>
      <w:r w:rsidR="00A64314" w:rsidRPr="00A64314">
        <w:t>О внесении изменений в Порядок предоставления субсидии из республиканского бюджета Республики Тыва некоммерческой организации «Фонд развития Республики Тыва» в целях предоставления финансовой поддержки в форме грантов субъектам деятельности в сфере промышленности»</w:t>
      </w:r>
      <w:r w:rsidR="00BD1059">
        <w:t>.</w:t>
      </w:r>
      <w:proofErr w:type="gramEnd"/>
    </w:p>
    <w:p w:rsidR="00096495" w:rsidRDefault="00096495" w:rsidP="005B1708">
      <w:pPr>
        <w:pStyle w:val="a3"/>
        <w:tabs>
          <w:tab w:val="left" w:pos="10206"/>
        </w:tabs>
        <w:spacing w:line="249" w:lineRule="auto"/>
        <w:ind w:left="233" w:right="604" w:firstLine="696"/>
      </w:pPr>
    </w:p>
    <w:p w:rsidR="008545B2" w:rsidRDefault="001229D5" w:rsidP="005B1708">
      <w:pPr>
        <w:pStyle w:val="1"/>
        <w:numPr>
          <w:ilvl w:val="0"/>
          <w:numId w:val="7"/>
        </w:numPr>
        <w:tabs>
          <w:tab w:val="left" w:pos="5242"/>
          <w:tab w:val="left" w:pos="10206"/>
        </w:tabs>
        <w:spacing w:before="82" w:line="319" w:lineRule="exact"/>
        <w:ind w:right="604"/>
        <w:jc w:val="both"/>
      </w:pPr>
      <w:bookmarkStart w:id="3" w:name="1._Введение"/>
      <w:bookmarkEnd w:id="3"/>
      <w:r>
        <w:t>Введение</w:t>
      </w:r>
    </w:p>
    <w:p w:rsidR="008545B2" w:rsidRDefault="001229D5" w:rsidP="005B1708">
      <w:pPr>
        <w:pStyle w:val="a6"/>
        <w:numPr>
          <w:ilvl w:val="1"/>
          <w:numId w:val="6"/>
        </w:numPr>
        <w:tabs>
          <w:tab w:val="left" w:pos="1381"/>
          <w:tab w:val="left" w:pos="10206"/>
        </w:tabs>
        <w:ind w:right="604" w:firstLine="576"/>
        <w:rPr>
          <w:sz w:val="28"/>
        </w:rPr>
      </w:pPr>
      <w:r>
        <w:rPr>
          <w:sz w:val="28"/>
        </w:rPr>
        <w:t>Настоящий Стандарт Фонда (далее – Стандарт) определяет цели, условия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компенсацию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промышленности с кредитными организациями, соответствующими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1990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395-1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оборотных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средств.</w:t>
      </w:r>
    </w:p>
    <w:p w:rsidR="00DA5315" w:rsidRDefault="001229D5" w:rsidP="00DA5315">
      <w:pPr>
        <w:pStyle w:val="a6"/>
        <w:numPr>
          <w:ilvl w:val="1"/>
          <w:numId w:val="6"/>
        </w:numPr>
        <w:tabs>
          <w:tab w:val="left" w:pos="1381"/>
          <w:tab w:val="left" w:pos="10206"/>
        </w:tabs>
        <w:ind w:right="604" w:firstLine="561"/>
        <w:rPr>
          <w:sz w:val="28"/>
        </w:rPr>
      </w:pPr>
      <w:r>
        <w:rPr>
          <w:sz w:val="28"/>
        </w:rPr>
        <w:t>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следующими условиями:</w:t>
      </w:r>
    </w:p>
    <w:p w:rsidR="008545B2" w:rsidRPr="00DA5315" w:rsidRDefault="00DA5315" w:rsidP="00DA5315">
      <w:pPr>
        <w:pStyle w:val="a6"/>
        <w:numPr>
          <w:ilvl w:val="0"/>
          <w:numId w:val="9"/>
        </w:numPr>
        <w:tabs>
          <w:tab w:val="left" w:pos="1381"/>
          <w:tab w:val="left" w:pos="10206"/>
        </w:tabs>
        <w:ind w:left="284" w:right="604" w:firstLine="870"/>
        <w:rPr>
          <w:sz w:val="28"/>
        </w:rPr>
      </w:pPr>
      <w:r>
        <w:rPr>
          <w:sz w:val="28"/>
        </w:rPr>
        <w:t>с</w:t>
      </w:r>
      <w:r w:rsidR="001229D5" w:rsidRPr="00DA5315">
        <w:rPr>
          <w:sz w:val="28"/>
        </w:rPr>
        <w:t>оответствие</w:t>
      </w:r>
      <w:r w:rsidR="001229D5" w:rsidRPr="00DA5315">
        <w:rPr>
          <w:spacing w:val="-7"/>
          <w:sz w:val="28"/>
        </w:rPr>
        <w:t xml:space="preserve"> </w:t>
      </w:r>
      <w:r w:rsidR="001229D5" w:rsidRPr="00DA5315">
        <w:rPr>
          <w:sz w:val="28"/>
        </w:rPr>
        <w:t>заявки</w:t>
      </w:r>
      <w:r w:rsidR="001229D5" w:rsidRPr="00DA5315">
        <w:rPr>
          <w:spacing w:val="-8"/>
          <w:sz w:val="28"/>
        </w:rPr>
        <w:t xml:space="preserve"> </w:t>
      </w:r>
      <w:r w:rsidR="001229D5" w:rsidRPr="00DA5315">
        <w:rPr>
          <w:sz w:val="28"/>
        </w:rPr>
        <w:t>требованиям,</w:t>
      </w:r>
      <w:r w:rsidR="001229D5" w:rsidRPr="00DA5315">
        <w:rPr>
          <w:spacing w:val="-4"/>
          <w:sz w:val="28"/>
        </w:rPr>
        <w:t xml:space="preserve"> </w:t>
      </w:r>
      <w:r w:rsidR="001229D5" w:rsidRPr="00DA5315">
        <w:rPr>
          <w:sz w:val="28"/>
        </w:rPr>
        <w:t>предъявляемым</w:t>
      </w:r>
      <w:r w:rsidR="001229D5" w:rsidRPr="00DA5315">
        <w:rPr>
          <w:spacing w:val="-7"/>
          <w:sz w:val="28"/>
        </w:rPr>
        <w:t xml:space="preserve"> </w:t>
      </w:r>
      <w:r w:rsidR="001229D5" w:rsidRPr="00DA5315">
        <w:rPr>
          <w:sz w:val="28"/>
        </w:rPr>
        <w:t>настоящим</w:t>
      </w:r>
      <w:r w:rsidR="001229D5" w:rsidRPr="00DA5315">
        <w:rPr>
          <w:spacing w:val="3"/>
          <w:sz w:val="28"/>
        </w:rPr>
        <w:t xml:space="preserve"> </w:t>
      </w:r>
      <w:r w:rsidR="001229D5" w:rsidRPr="00DA5315">
        <w:rPr>
          <w:sz w:val="28"/>
        </w:rPr>
        <w:t>Стандартом;</w:t>
      </w:r>
    </w:p>
    <w:p w:rsidR="008545B2" w:rsidRDefault="001229D5" w:rsidP="005B1708">
      <w:pPr>
        <w:pStyle w:val="a6"/>
        <w:numPr>
          <w:ilvl w:val="2"/>
          <w:numId w:val="6"/>
        </w:numPr>
        <w:tabs>
          <w:tab w:val="left" w:pos="1381"/>
          <w:tab w:val="left" w:pos="10206"/>
        </w:tabs>
        <w:ind w:right="604" w:firstLine="706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Стандартом;</w:t>
      </w:r>
    </w:p>
    <w:p w:rsidR="008545B2" w:rsidRDefault="001229D5" w:rsidP="005B1708">
      <w:pPr>
        <w:pStyle w:val="a6"/>
        <w:numPr>
          <w:ilvl w:val="2"/>
          <w:numId w:val="6"/>
        </w:numPr>
        <w:tabs>
          <w:tab w:val="left" w:pos="1381"/>
          <w:tab w:val="left" w:pos="10206"/>
        </w:tabs>
        <w:ind w:right="604" w:firstLine="706"/>
        <w:rPr>
          <w:sz w:val="28"/>
        </w:rPr>
      </w:pP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1"/>
          <w:sz w:val="28"/>
        </w:rPr>
        <w:t xml:space="preserve"> </w:t>
      </w:r>
      <w:r>
        <w:rPr>
          <w:sz w:val="28"/>
        </w:rPr>
        <w:t>"Обрабатывающие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производства"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деятельности (за исключением классов 10, 11, 12, 18, 19,</w:t>
      </w:r>
      <w:r w:rsidR="00EC7CD0">
        <w:rPr>
          <w:sz w:val="28"/>
        </w:rPr>
        <w:t xml:space="preserve"> </w:t>
      </w:r>
      <w:r w:rsidR="00EC7CD0" w:rsidRPr="00CC440B">
        <w:rPr>
          <w:sz w:val="28"/>
        </w:rPr>
        <w:t xml:space="preserve">«групп </w:t>
      </w:r>
      <w:r w:rsidR="00BC7177" w:rsidRPr="00CC440B">
        <w:rPr>
          <w:sz w:val="28"/>
        </w:rPr>
        <w:t>24.46</w:t>
      </w:r>
      <w:r w:rsidR="00EC7CD0" w:rsidRPr="00CC440B">
        <w:rPr>
          <w:sz w:val="28"/>
        </w:rPr>
        <w:t>, подгрупп 20.14.1, 20.59.2, 20.59.6</w:t>
      </w:r>
      <w:r w:rsidR="00EC7CD0" w:rsidRPr="00EC7CD0">
        <w:rPr>
          <w:sz w:val="28"/>
        </w:rPr>
        <w:t>» согласно приложению №1</w:t>
      </w:r>
      <w:r>
        <w:rPr>
          <w:sz w:val="28"/>
        </w:rPr>
        <w:t>) 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№1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Стандарта.</w:t>
      </w:r>
    </w:p>
    <w:p w:rsidR="008545B2" w:rsidRDefault="001229D5" w:rsidP="005B1708">
      <w:pPr>
        <w:pStyle w:val="a6"/>
        <w:numPr>
          <w:ilvl w:val="1"/>
          <w:numId w:val="6"/>
        </w:numPr>
        <w:tabs>
          <w:tab w:val="left" w:pos="1381"/>
          <w:tab w:val="left" w:pos="10206"/>
        </w:tabs>
        <w:spacing w:before="3"/>
        <w:ind w:right="604" w:firstLine="576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2"/>
          <w:sz w:val="28"/>
        </w:rPr>
        <w:t xml:space="preserve"> </w:t>
      </w:r>
      <w:r>
        <w:rPr>
          <w:sz w:val="28"/>
        </w:rPr>
        <w:t>Фонда.</w:t>
      </w:r>
    </w:p>
    <w:p w:rsidR="00DA5315" w:rsidRDefault="00DA5315" w:rsidP="00DA5315">
      <w:pPr>
        <w:pStyle w:val="a6"/>
        <w:tabs>
          <w:tab w:val="left" w:pos="1381"/>
          <w:tab w:val="left" w:pos="10206"/>
        </w:tabs>
        <w:spacing w:before="3"/>
        <w:ind w:left="809" w:right="604" w:firstLine="0"/>
        <w:rPr>
          <w:sz w:val="28"/>
        </w:rPr>
      </w:pPr>
    </w:p>
    <w:p w:rsidR="008545B2" w:rsidRDefault="001229D5" w:rsidP="00DA5315">
      <w:pPr>
        <w:pStyle w:val="1"/>
        <w:numPr>
          <w:ilvl w:val="0"/>
          <w:numId w:val="7"/>
        </w:numPr>
        <w:tabs>
          <w:tab w:val="left" w:pos="3081"/>
          <w:tab w:val="left" w:pos="10206"/>
        </w:tabs>
        <w:ind w:left="3080" w:right="607"/>
        <w:jc w:val="both"/>
      </w:pPr>
      <w:bookmarkStart w:id="4" w:name="2._Основные_термины_и_определения"/>
      <w:bookmarkEnd w:id="4"/>
      <w:r>
        <w:t>Основные</w:t>
      </w:r>
      <w:r>
        <w:rPr>
          <w:spacing w:val="-8"/>
        </w:rPr>
        <w:t xml:space="preserve"> </w:t>
      </w:r>
      <w:r>
        <w:t>термины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определения</w:t>
      </w:r>
    </w:p>
    <w:p w:rsidR="008545B2" w:rsidRDefault="001229D5" w:rsidP="00DA5315">
      <w:pPr>
        <w:pStyle w:val="a3"/>
        <w:tabs>
          <w:tab w:val="left" w:pos="10206"/>
        </w:tabs>
        <w:ind w:left="218" w:right="607" w:firstLine="696"/>
      </w:pPr>
      <w:r>
        <w:rPr>
          <w:b/>
        </w:rPr>
        <w:t>Аффилированные</w:t>
      </w:r>
      <w:r>
        <w:rPr>
          <w:b/>
          <w:spacing w:val="1"/>
        </w:rPr>
        <w:t xml:space="preserve"> </w:t>
      </w:r>
      <w:r>
        <w:rPr>
          <w:b/>
        </w:rPr>
        <w:t>лица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 предпринимательскую деятельность, и признаваемые таковыми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законодательством</w:t>
      </w:r>
      <w:r>
        <w:rPr>
          <w:spacing w:val="4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</w:t>
      </w:r>
      <w:r w:rsidR="004647CC">
        <w:t>и</w:t>
      </w:r>
      <w:r w:rsidR="00DA5315">
        <w:t>.</w:t>
      </w:r>
    </w:p>
    <w:p w:rsidR="004647CC" w:rsidRDefault="004647CC" w:rsidP="005B1708">
      <w:pPr>
        <w:pStyle w:val="a3"/>
        <w:tabs>
          <w:tab w:val="left" w:pos="10206"/>
        </w:tabs>
        <w:spacing w:before="61"/>
        <w:ind w:left="218" w:right="604" w:firstLine="696"/>
      </w:pPr>
      <w:r>
        <w:rPr>
          <w:b/>
        </w:rPr>
        <w:t>Банк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кредитная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7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банках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деятельности"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предоставившая денежные средства по кредитному договору, заключенному в целях</w:t>
      </w:r>
      <w:r>
        <w:rPr>
          <w:spacing w:val="-67"/>
        </w:rPr>
        <w:t xml:space="preserve"> </w:t>
      </w:r>
      <w:r>
        <w:t>пополнения</w:t>
      </w:r>
      <w:r>
        <w:rPr>
          <w:spacing w:val="-2"/>
        </w:rPr>
        <w:t xml:space="preserve"> </w:t>
      </w:r>
      <w:r>
        <w:t>оборотных</w:t>
      </w:r>
      <w:r>
        <w:rPr>
          <w:spacing w:val="-2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Заявителя.</w:t>
      </w:r>
    </w:p>
    <w:p w:rsidR="004647CC" w:rsidRDefault="004647CC" w:rsidP="005B1708">
      <w:pPr>
        <w:pStyle w:val="a3"/>
        <w:tabs>
          <w:tab w:val="left" w:pos="10206"/>
        </w:tabs>
        <w:spacing w:before="100" w:line="249" w:lineRule="auto"/>
        <w:ind w:left="233" w:right="604"/>
      </w:pPr>
      <w:r>
        <w:rPr>
          <w:b/>
        </w:rPr>
        <w:t>Бенефициарный владелец</w:t>
      </w:r>
      <w:r>
        <w:rPr>
          <w:b/>
          <w:spacing w:val="1"/>
        </w:rPr>
        <w:t xml:space="preserve"> </w:t>
      </w:r>
      <w:r>
        <w:t>- физическое лицо, которое, в конечном счете,</w:t>
      </w:r>
      <w:r>
        <w:rPr>
          <w:spacing w:val="1"/>
        </w:rPr>
        <w:t xml:space="preserve"> </w:t>
      </w:r>
      <w:r>
        <w:t>прямо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косвенно</w:t>
      </w:r>
      <w:r>
        <w:rPr>
          <w:spacing w:val="-12"/>
        </w:rPr>
        <w:t xml:space="preserve"> </w:t>
      </w:r>
      <w:r>
        <w:t>(через</w:t>
      </w:r>
      <w:r>
        <w:rPr>
          <w:spacing w:val="-11"/>
        </w:rPr>
        <w:t xml:space="preserve"> </w:t>
      </w:r>
      <w:r>
        <w:t>третьих</w:t>
      </w:r>
      <w:r>
        <w:rPr>
          <w:spacing w:val="-12"/>
        </w:rPr>
        <w:t xml:space="preserve"> </w:t>
      </w:r>
      <w:r>
        <w:t>лиц)</w:t>
      </w:r>
      <w:r>
        <w:rPr>
          <w:spacing w:val="-15"/>
        </w:rPr>
        <w:t xml:space="preserve"> </w:t>
      </w:r>
      <w:r>
        <w:t>владеет</w:t>
      </w:r>
      <w:r>
        <w:rPr>
          <w:spacing w:val="-13"/>
        </w:rPr>
        <w:t xml:space="preserve"> </w:t>
      </w:r>
      <w:r>
        <w:t>юридическим</w:t>
      </w:r>
      <w:r>
        <w:rPr>
          <w:spacing w:val="-10"/>
        </w:rPr>
        <w:t xml:space="preserve"> </w:t>
      </w:r>
      <w:r>
        <w:t>лицом</w:t>
      </w:r>
      <w:r>
        <w:rPr>
          <w:spacing w:val="-11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имеет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нем</w:t>
      </w:r>
      <w:r>
        <w:rPr>
          <w:spacing w:val="-68"/>
        </w:rPr>
        <w:t xml:space="preserve"> </w:t>
      </w:r>
      <w:r>
        <w:t>преобладающее участие (более 25 процентов в капитале), либо имеет возможность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силу</w:t>
      </w:r>
      <w:r>
        <w:rPr>
          <w:spacing w:val="-8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оснований.</w:t>
      </w:r>
    </w:p>
    <w:p w:rsidR="004647CC" w:rsidRDefault="004647CC" w:rsidP="005B1708">
      <w:pPr>
        <w:pStyle w:val="a3"/>
        <w:tabs>
          <w:tab w:val="left" w:pos="10206"/>
        </w:tabs>
        <w:spacing w:before="101" w:line="249" w:lineRule="auto"/>
        <w:ind w:left="233" w:right="604"/>
      </w:pPr>
      <w:r>
        <w:rPr>
          <w:b/>
        </w:rPr>
        <w:t>Грант</w:t>
      </w:r>
      <w:r>
        <w:rPr>
          <w:b/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денежные</w:t>
      </w:r>
      <w:r>
        <w:rPr>
          <w:spacing w:val="-12"/>
        </w:rPr>
        <w:t xml:space="preserve"> </w:t>
      </w:r>
      <w:r>
        <w:t>средства,</w:t>
      </w:r>
      <w:r>
        <w:rPr>
          <w:spacing w:val="-10"/>
        </w:rPr>
        <w:t xml:space="preserve"> </w:t>
      </w:r>
      <w:r>
        <w:t>предоставленные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компенсации</w:t>
      </w:r>
      <w:r>
        <w:rPr>
          <w:spacing w:val="-13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затрат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уплату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кредитным</w:t>
      </w:r>
      <w:r>
        <w:rPr>
          <w:spacing w:val="1"/>
        </w:rPr>
        <w:t xml:space="preserve"> </w:t>
      </w:r>
      <w:r>
        <w:t>договорам,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промышленности Республики Тыва в целях пополнения своих оборотных средств с</w:t>
      </w:r>
      <w:r>
        <w:rPr>
          <w:spacing w:val="1"/>
        </w:rPr>
        <w:t xml:space="preserve"> </w:t>
      </w:r>
      <w:r>
        <w:t>кредитными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4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банках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банковской</w:t>
      </w:r>
      <w:r>
        <w:rPr>
          <w:spacing w:val="2"/>
        </w:rPr>
        <w:t xml:space="preserve"> </w:t>
      </w:r>
      <w:r>
        <w:t>деятельности".</w:t>
      </w:r>
    </w:p>
    <w:p w:rsidR="004647CC" w:rsidRDefault="004647CC" w:rsidP="005B1708">
      <w:pPr>
        <w:pStyle w:val="a3"/>
        <w:tabs>
          <w:tab w:val="left" w:pos="10206"/>
        </w:tabs>
        <w:spacing w:before="93" w:line="249" w:lineRule="auto"/>
        <w:ind w:left="233" w:right="604"/>
      </w:pPr>
      <w:r>
        <w:rPr>
          <w:b/>
        </w:rPr>
        <w:t>Группа</w:t>
      </w:r>
      <w:r>
        <w:rPr>
          <w:b/>
          <w:spacing w:val="-15"/>
        </w:rPr>
        <w:t xml:space="preserve"> </w:t>
      </w:r>
      <w:r>
        <w:rPr>
          <w:b/>
        </w:rPr>
        <w:t>лиц</w:t>
      </w:r>
      <w:r>
        <w:rPr>
          <w:b/>
          <w:spacing w:val="-16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совокупность</w:t>
      </w:r>
      <w:r>
        <w:rPr>
          <w:spacing w:val="-16"/>
        </w:rPr>
        <w:t xml:space="preserve"> </w:t>
      </w:r>
      <w:r>
        <w:t>физических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юридических</w:t>
      </w:r>
      <w:r>
        <w:rPr>
          <w:spacing w:val="-17"/>
        </w:rPr>
        <w:t xml:space="preserve"> </w:t>
      </w:r>
      <w:r>
        <w:t>лиц,</w:t>
      </w:r>
      <w:r>
        <w:rPr>
          <w:spacing w:val="-17"/>
        </w:rPr>
        <w:t xml:space="preserve"> </w:t>
      </w:r>
      <w:r>
        <w:t>каждое</w:t>
      </w:r>
      <w:r>
        <w:rPr>
          <w:spacing w:val="-13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способно оказывать влияние на деятельность (или деятельность которого находится</w:t>
      </w:r>
      <w:r>
        <w:rPr>
          <w:spacing w:val="1"/>
        </w:rPr>
        <w:t xml:space="preserve"> </w:t>
      </w:r>
      <w:r>
        <w:t>под влиянием) таких юридических и (или) физических лиц, и (или) находящиеся под</w:t>
      </w:r>
      <w:r>
        <w:rPr>
          <w:spacing w:val="-67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(контролем)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признаваемые таковыми в соответствии с законодательством Российской Федерации</w:t>
      </w:r>
      <w:r>
        <w:rPr>
          <w:spacing w:val="-67"/>
        </w:rPr>
        <w:t xml:space="preserve"> </w:t>
      </w:r>
      <w:r>
        <w:t>или в силу</w:t>
      </w:r>
      <w:r>
        <w:rPr>
          <w:spacing w:val="-3"/>
        </w:rPr>
        <w:t xml:space="preserve"> </w:t>
      </w:r>
      <w:r>
        <w:t>экономического</w:t>
      </w:r>
      <w:r>
        <w:rPr>
          <w:spacing w:val="5"/>
        </w:rPr>
        <w:t xml:space="preserve"> </w:t>
      </w:r>
      <w:r>
        <w:t>влияния.</w:t>
      </w:r>
    </w:p>
    <w:p w:rsidR="004647CC" w:rsidRDefault="004647CC" w:rsidP="005B1708">
      <w:pPr>
        <w:pStyle w:val="a3"/>
        <w:tabs>
          <w:tab w:val="left" w:pos="10206"/>
        </w:tabs>
        <w:spacing w:before="98" w:line="249" w:lineRule="auto"/>
        <w:ind w:left="233" w:right="604" w:firstLine="561"/>
      </w:pPr>
      <w:r>
        <w:rPr>
          <w:b/>
        </w:rPr>
        <w:t xml:space="preserve">День </w:t>
      </w:r>
      <w:r>
        <w:t>- рабочий день, определяемый в соответствии действующим трудовым</w:t>
      </w:r>
      <w:r>
        <w:rPr>
          <w:spacing w:val="1"/>
        </w:rPr>
        <w:t xml:space="preserve"> </w:t>
      </w:r>
      <w:r>
        <w:t>законодательством, если в</w:t>
      </w:r>
      <w:r>
        <w:rPr>
          <w:spacing w:val="-1"/>
        </w:rPr>
        <w:t xml:space="preserve"> </w:t>
      </w:r>
      <w:r>
        <w:t>настоящем</w:t>
      </w:r>
      <w:r>
        <w:rPr>
          <w:spacing w:val="4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указано</w:t>
      </w:r>
      <w:r>
        <w:rPr>
          <w:spacing w:val="2"/>
        </w:rPr>
        <w:t xml:space="preserve"> </w:t>
      </w:r>
      <w:r>
        <w:t>иное.</w:t>
      </w:r>
    </w:p>
    <w:p w:rsidR="004647CC" w:rsidRDefault="004647CC" w:rsidP="005B1708">
      <w:pPr>
        <w:pStyle w:val="a3"/>
        <w:tabs>
          <w:tab w:val="left" w:pos="10206"/>
        </w:tabs>
        <w:spacing w:before="103"/>
        <w:ind w:left="799" w:right="604" w:firstLine="0"/>
      </w:pPr>
      <w:r>
        <w:rPr>
          <w:b/>
        </w:rPr>
        <w:t>Журнал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t>журнал</w:t>
      </w:r>
      <w:r>
        <w:rPr>
          <w:spacing w:val="-9"/>
        </w:rPr>
        <w:t xml:space="preserve"> </w:t>
      </w:r>
      <w:r>
        <w:t>сквозной</w:t>
      </w:r>
      <w:r>
        <w:rPr>
          <w:spacing w:val="-4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заявок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Грантов.</w:t>
      </w:r>
    </w:p>
    <w:p w:rsidR="004647CC" w:rsidRDefault="004647CC" w:rsidP="005B1708">
      <w:pPr>
        <w:pStyle w:val="a3"/>
        <w:tabs>
          <w:tab w:val="left" w:pos="10206"/>
        </w:tabs>
        <w:spacing w:before="111" w:line="249" w:lineRule="auto"/>
        <w:ind w:left="233" w:right="604" w:firstLine="561"/>
      </w:pPr>
      <w:r>
        <w:rPr>
          <w:b/>
        </w:rPr>
        <w:t xml:space="preserve">Заявитель (субъект промышленности) – </w:t>
      </w:r>
      <w:r>
        <w:t>российский субъект деятельности в</w:t>
      </w:r>
      <w:r>
        <w:rPr>
          <w:spacing w:val="1"/>
        </w:rPr>
        <w:t xml:space="preserve"> </w:t>
      </w:r>
      <w:r>
        <w:t>сфере промышленности, зарегистрированный и осуществляющий свою деятельность</w:t>
      </w:r>
      <w:r>
        <w:rPr>
          <w:spacing w:val="-67"/>
        </w:rPr>
        <w:t xml:space="preserve"> </w:t>
      </w:r>
      <w:r>
        <w:t>на территории Республики Тыва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предоставивший</w:t>
      </w:r>
      <w:r>
        <w:rPr>
          <w:spacing w:val="-8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Фонд</w:t>
      </w:r>
      <w:r>
        <w:rPr>
          <w:spacing w:val="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lastRenderedPageBreak/>
        <w:t>Гранта.</w:t>
      </w:r>
    </w:p>
    <w:p w:rsidR="004647CC" w:rsidRDefault="004647CC" w:rsidP="005B1708">
      <w:pPr>
        <w:pStyle w:val="a3"/>
        <w:tabs>
          <w:tab w:val="left" w:pos="10206"/>
        </w:tabs>
        <w:spacing w:before="105"/>
        <w:ind w:left="233" w:right="604" w:firstLine="561"/>
      </w:pPr>
      <w:r>
        <w:rPr>
          <w:b/>
        </w:rPr>
        <w:t xml:space="preserve">Предоставление Гранта – </w:t>
      </w:r>
      <w:r>
        <w:t>перечисление Заявителю средств Гранта с лицевого</w:t>
      </w:r>
      <w:r>
        <w:rPr>
          <w:spacing w:val="1"/>
        </w:rPr>
        <w:t xml:space="preserve"> </w:t>
      </w:r>
      <w:r>
        <w:t>счета Фонда в соответствии с Соглашением о предоставлении Гранта, подписанным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управления Фонда о финансовой поддержке Заявителя (субъекта промышленности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9"/>
        </w:rPr>
        <w:t xml:space="preserve"> </w:t>
      </w:r>
      <w:r>
        <w:t>Тыва).</w:t>
      </w:r>
    </w:p>
    <w:p w:rsidR="004647CC" w:rsidRDefault="004647CC" w:rsidP="005B1708">
      <w:pPr>
        <w:tabs>
          <w:tab w:val="left" w:pos="10206"/>
        </w:tabs>
        <w:spacing w:before="104"/>
        <w:ind w:left="939" w:right="604"/>
        <w:jc w:val="both"/>
        <w:rPr>
          <w:sz w:val="28"/>
        </w:rPr>
      </w:pPr>
      <w:r>
        <w:rPr>
          <w:b/>
          <w:sz w:val="28"/>
        </w:rPr>
        <w:t>Сайт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Фонда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www.frrt17.ru</w:t>
        </w:r>
      </w:hyperlink>
    </w:p>
    <w:p w:rsidR="004647CC" w:rsidRDefault="004647CC" w:rsidP="005B1708">
      <w:pPr>
        <w:pStyle w:val="a3"/>
        <w:tabs>
          <w:tab w:val="left" w:pos="10206"/>
        </w:tabs>
        <w:spacing w:before="106" w:line="249" w:lineRule="auto"/>
        <w:ind w:left="233" w:right="604"/>
      </w:pPr>
      <w:r>
        <w:rPr>
          <w:b/>
        </w:rPr>
        <w:t>Финансовая</w:t>
      </w:r>
      <w:r>
        <w:rPr>
          <w:b/>
          <w:spacing w:val="1"/>
        </w:rPr>
        <w:t xml:space="preserve"> </w:t>
      </w:r>
      <w:r>
        <w:rPr>
          <w:b/>
        </w:rPr>
        <w:t>поддержка</w:t>
      </w:r>
      <w:r>
        <w:rPr>
          <w:b/>
          <w:spacing w:val="1"/>
        </w:rPr>
        <w:t xml:space="preserve"> </w:t>
      </w:r>
      <w:r>
        <w:rPr>
          <w:b/>
        </w:rPr>
        <w:t>субъекту</w:t>
      </w:r>
      <w:r>
        <w:rPr>
          <w:b/>
          <w:spacing w:val="1"/>
        </w:rPr>
        <w:t xml:space="preserve"> </w:t>
      </w:r>
      <w:r>
        <w:rPr>
          <w:b/>
        </w:rPr>
        <w:t>промышленности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(субъекту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Тыва)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условии наличия на лицевом счете Фонда целевых средств субсидии из бюджета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Тыва,</w:t>
      </w:r>
      <w:r>
        <w:rPr>
          <w:spacing w:val="4"/>
        </w:rPr>
        <w:t xml:space="preserve"> </w:t>
      </w:r>
      <w:r>
        <w:t>выделенной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Грантов.</w:t>
      </w:r>
    </w:p>
    <w:p w:rsidR="004647CC" w:rsidRDefault="004647CC" w:rsidP="005B1708">
      <w:pPr>
        <w:pStyle w:val="a3"/>
        <w:tabs>
          <w:tab w:val="left" w:pos="10206"/>
        </w:tabs>
        <w:spacing w:before="98"/>
        <w:ind w:left="939" w:right="604" w:firstLine="0"/>
      </w:pPr>
      <w:r>
        <w:rPr>
          <w:b/>
        </w:rPr>
        <w:t>Фонд</w:t>
      </w:r>
      <w:r>
        <w:rPr>
          <w:b/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Некоммерческая организация «Фонд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Тыва».</w:t>
      </w:r>
    </w:p>
    <w:p w:rsidR="00DA5315" w:rsidRDefault="00DA5315" w:rsidP="005B1708">
      <w:pPr>
        <w:pStyle w:val="a3"/>
        <w:tabs>
          <w:tab w:val="left" w:pos="10206"/>
        </w:tabs>
        <w:spacing w:before="98"/>
        <w:ind w:left="939" w:right="604" w:firstLine="0"/>
      </w:pPr>
    </w:p>
    <w:p w:rsidR="004647CC" w:rsidRDefault="004647CC" w:rsidP="005B1708">
      <w:pPr>
        <w:pStyle w:val="1"/>
        <w:numPr>
          <w:ilvl w:val="0"/>
          <w:numId w:val="7"/>
        </w:numPr>
        <w:tabs>
          <w:tab w:val="left" w:pos="4632"/>
          <w:tab w:val="left" w:pos="10206"/>
        </w:tabs>
        <w:spacing w:before="61" w:line="319" w:lineRule="exact"/>
        <w:ind w:left="4632" w:right="604"/>
        <w:jc w:val="both"/>
      </w:pPr>
      <w:r>
        <w:t>Основные</w:t>
      </w:r>
      <w:r>
        <w:rPr>
          <w:spacing w:val="-12"/>
        </w:rPr>
        <w:t xml:space="preserve"> </w:t>
      </w:r>
      <w:r>
        <w:t>условия</w:t>
      </w:r>
    </w:p>
    <w:p w:rsidR="004647CC" w:rsidRDefault="004647CC" w:rsidP="005B1708">
      <w:pPr>
        <w:pStyle w:val="a6"/>
        <w:numPr>
          <w:ilvl w:val="1"/>
          <w:numId w:val="5"/>
        </w:numPr>
        <w:tabs>
          <w:tab w:val="left" w:pos="1429"/>
          <w:tab w:val="left" w:pos="10206"/>
        </w:tabs>
        <w:ind w:right="604" w:firstLine="706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 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при соблюдении следующих условий:</w:t>
      </w:r>
    </w:p>
    <w:p w:rsidR="004647CC" w:rsidRDefault="004647CC" w:rsidP="005B1708">
      <w:pPr>
        <w:pStyle w:val="a3"/>
        <w:tabs>
          <w:tab w:val="left" w:pos="10206"/>
        </w:tabs>
        <w:ind w:right="604"/>
      </w:pPr>
      <w:r>
        <w:t>а)</w:t>
      </w:r>
      <w:r>
        <w:rPr>
          <w:spacing w:val="1"/>
        </w:rPr>
        <w:t xml:space="preserve"> </w:t>
      </w:r>
      <w:r>
        <w:t>кредитный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кредитному</w:t>
      </w:r>
      <w:r>
        <w:rPr>
          <w:spacing w:val="1"/>
        </w:rPr>
        <w:t xml:space="preserve"> </w:t>
      </w:r>
      <w:r>
        <w:t>договору об открытии кредитной линии заключены в рублях после вступления в</w:t>
      </w:r>
      <w:r>
        <w:rPr>
          <w:spacing w:val="1"/>
        </w:rPr>
        <w:t xml:space="preserve"> </w:t>
      </w:r>
      <w:r>
        <w:t>силу постановления Правительства Российской Федерации от 18 апреля 2022 г. №</w:t>
      </w:r>
      <w:r>
        <w:rPr>
          <w:spacing w:val="1"/>
        </w:rPr>
        <w:t xml:space="preserve"> </w:t>
      </w:r>
      <w:r>
        <w:t>686;</w:t>
      </w:r>
    </w:p>
    <w:p w:rsidR="004647CC" w:rsidRDefault="004647CC" w:rsidP="005B1708">
      <w:pPr>
        <w:pStyle w:val="a3"/>
        <w:tabs>
          <w:tab w:val="left" w:pos="10206"/>
        </w:tabs>
        <w:ind w:right="604"/>
      </w:pPr>
      <w:r>
        <w:t>б)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процентов,</w:t>
      </w:r>
      <w:r>
        <w:rPr>
          <w:spacing w:val="1"/>
        </w:rPr>
        <w:t xml:space="preserve"> </w:t>
      </w:r>
      <w:r>
        <w:t>начисленных 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вступления</w:t>
      </w:r>
      <w:r>
        <w:rPr>
          <w:spacing w:val="1"/>
        </w:rPr>
        <w:t xml:space="preserve"> </w:t>
      </w:r>
      <w:r>
        <w:t>в силу 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686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</w:t>
      </w:r>
      <w:r>
        <w:rPr>
          <w:spacing w:val="5"/>
        </w:rPr>
        <w:t xml:space="preserve"> </w:t>
      </w:r>
      <w:r>
        <w:t>уплаченных</w:t>
      </w:r>
      <w:r>
        <w:rPr>
          <w:spacing w:val="-4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промышленности;</w:t>
      </w:r>
    </w:p>
    <w:p w:rsidR="004647CC" w:rsidRDefault="004647CC" w:rsidP="005B1708">
      <w:pPr>
        <w:pStyle w:val="a3"/>
        <w:tabs>
          <w:tab w:val="left" w:pos="10206"/>
        </w:tabs>
        <w:ind w:right="604"/>
      </w:pPr>
      <w:r>
        <w:t>в) размер финансовой поддержки устанавливается в размере до 90 процентов</w:t>
      </w:r>
      <w:r>
        <w:rPr>
          <w:spacing w:val="1"/>
        </w:rPr>
        <w:t xml:space="preserve"> </w:t>
      </w:r>
      <w:r>
        <w:t>затрат субъекта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уплату процентов по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t>уплаты процентов</w:t>
      </w:r>
      <w:r>
        <w:rPr>
          <w:spacing w:val="-1"/>
        </w:rPr>
        <w:t xml:space="preserve"> </w:t>
      </w:r>
      <w:r>
        <w:t>по кредитному</w:t>
      </w:r>
      <w:r>
        <w:rPr>
          <w:spacing w:val="-4"/>
        </w:rPr>
        <w:t xml:space="preserve"> </w:t>
      </w:r>
      <w:r>
        <w:t>договору;</w:t>
      </w:r>
    </w:p>
    <w:p w:rsidR="004647CC" w:rsidRDefault="004647CC" w:rsidP="005B1708">
      <w:pPr>
        <w:pStyle w:val="a3"/>
        <w:tabs>
          <w:tab w:val="left" w:pos="10206"/>
        </w:tabs>
        <w:ind w:right="604"/>
      </w:pPr>
      <w:r>
        <w:t>г)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Фонд, но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чаще</w:t>
      </w:r>
      <w:r>
        <w:rPr>
          <w:spacing w:val="-5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раза в</w:t>
      </w:r>
      <w:r>
        <w:rPr>
          <w:spacing w:val="-4"/>
        </w:rPr>
        <w:t xml:space="preserve"> </w:t>
      </w:r>
      <w:r>
        <w:t>месяц;</w:t>
      </w:r>
    </w:p>
    <w:p w:rsidR="004647CC" w:rsidRDefault="00EC7CD0" w:rsidP="005B1708">
      <w:pPr>
        <w:pStyle w:val="a3"/>
        <w:tabs>
          <w:tab w:val="left" w:pos="10206"/>
        </w:tabs>
        <w:ind w:right="604"/>
      </w:pPr>
      <w:r>
        <w:t>д</w:t>
      </w:r>
      <w:r w:rsidR="004647CC">
        <w:t>)</w:t>
      </w:r>
      <w:r w:rsidRPr="00EC7CD0">
        <w:t xml:space="preserve"> </w:t>
      </w:r>
      <w:r w:rsidR="009C7CCE" w:rsidRPr="009C7CCE">
        <w:t>совокупный объем финансовой поддержки, полученной субъектом промышленности в рамках настоящего Поряд</w:t>
      </w:r>
      <w:r w:rsidR="009C7CCE">
        <w:t>ка, не превышает 50 млн. рублей</w:t>
      </w:r>
      <w:r w:rsidR="004647CC">
        <w:t>.</w:t>
      </w:r>
    </w:p>
    <w:p w:rsidR="009C7CCE" w:rsidRDefault="00EC7CD0" w:rsidP="009C7CCE">
      <w:pPr>
        <w:pStyle w:val="a3"/>
        <w:tabs>
          <w:tab w:val="left" w:pos="10206"/>
        </w:tabs>
        <w:spacing w:line="249" w:lineRule="auto"/>
        <w:ind w:left="284" w:right="604"/>
      </w:pPr>
      <w:r>
        <w:t xml:space="preserve">3.2. </w:t>
      </w:r>
      <w:r w:rsidR="009C7CCE">
        <w:t xml:space="preserve">Средства из республиканского бюджета Республики Тыва, источником </w:t>
      </w:r>
      <w:proofErr w:type="spellStart"/>
      <w:r w:rsidR="009C7CCE">
        <w:t>софинансирования</w:t>
      </w:r>
      <w:proofErr w:type="spellEnd"/>
      <w:r w:rsidR="009C7CCE">
        <w:t xml:space="preserve"> которых является иной межбюджетный трансферт, предоставляются Фондом в форме гранта субъектам промышленности, соответствующим по состоянию на первое число месяца подачи заявки на получение гранта следующим требованиям:</w:t>
      </w:r>
    </w:p>
    <w:p w:rsidR="009C7CCE" w:rsidRDefault="009C7CCE" w:rsidP="009C7CCE">
      <w:pPr>
        <w:pStyle w:val="a3"/>
        <w:tabs>
          <w:tab w:val="left" w:pos="10206"/>
        </w:tabs>
        <w:spacing w:line="249" w:lineRule="auto"/>
        <w:ind w:left="284" w:right="604"/>
      </w:pPr>
      <w:r>
        <w:t>а) осуществление субъектом промышленности видов экономической деятельности, которые относятся к сфере ведения Министерства промышленности и торговли Российской Федерации;</w:t>
      </w:r>
    </w:p>
    <w:p w:rsidR="009C7CCE" w:rsidRDefault="009C7CCE" w:rsidP="009C7CCE">
      <w:pPr>
        <w:pStyle w:val="a3"/>
        <w:tabs>
          <w:tab w:val="left" w:pos="10206"/>
        </w:tabs>
        <w:spacing w:line="249" w:lineRule="auto"/>
        <w:ind w:left="284" w:right="604"/>
      </w:pPr>
      <w:r>
        <w:t xml:space="preserve">б) продолжительность регистрации субъекта промышленности в качестве юридического лица, индивидуального предпринимателя составляет не менее 24 календарных месяцев до дня подачи заявки на предоставление финансовой </w:t>
      </w:r>
      <w:r>
        <w:lastRenderedPageBreak/>
        <w:t>поддержки;</w:t>
      </w:r>
    </w:p>
    <w:p w:rsidR="009C7CCE" w:rsidRDefault="009C7CCE" w:rsidP="009C7CCE">
      <w:pPr>
        <w:pStyle w:val="a3"/>
        <w:tabs>
          <w:tab w:val="left" w:pos="10206"/>
        </w:tabs>
        <w:spacing w:line="249" w:lineRule="auto"/>
        <w:ind w:left="284" w:right="604"/>
      </w:pPr>
      <w:r>
        <w:t>в) регистрация субъекта промышленности в качестве налогоплательщика на территории Республики Тыва;</w:t>
      </w:r>
    </w:p>
    <w:p w:rsidR="009C7CCE" w:rsidRDefault="009C7CCE" w:rsidP="009C7CCE">
      <w:pPr>
        <w:pStyle w:val="a3"/>
        <w:tabs>
          <w:tab w:val="left" w:pos="10206"/>
        </w:tabs>
        <w:spacing w:line="249" w:lineRule="auto"/>
        <w:ind w:left="284" w:right="604"/>
      </w:pPr>
      <w:proofErr w:type="gramStart"/>
      <w:r>
        <w:t>г) неполучение субъектом промышленности по кредитному договору и (или) дополнительному соглашению к кредитному договору об открытии кредитной линии, указанному в подпункте "а" пункта 3.1 настоящего Порядка, финансовой поддержки из бюджетов бюджетной системы Российской Федерации, предоставляемых в соответствии с иными нормативными правовыми актами, а также средств, предоставляемых иными государственными институтами развития на цели, установленные настоящими Правилами;</w:t>
      </w:r>
      <w:proofErr w:type="gramEnd"/>
    </w:p>
    <w:p w:rsidR="009C7CCE" w:rsidRDefault="009C7CCE" w:rsidP="009C7CCE">
      <w:pPr>
        <w:pStyle w:val="a3"/>
        <w:tabs>
          <w:tab w:val="left" w:pos="10206"/>
        </w:tabs>
        <w:spacing w:line="249" w:lineRule="auto"/>
        <w:ind w:left="284" w:right="604"/>
      </w:pPr>
      <w:r>
        <w:t>д) отсутствие у субъекта промышленности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рублей;</w:t>
      </w:r>
    </w:p>
    <w:p w:rsidR="009C7CCE" w:rsidRDefault="009C7CCE" w:rsidP="009C7CCE">
      <w:pPr>
        <w:pStyle w:val="a3"/>
        <w:tabs>
          <w:tab w:val="left" w:pos="10206"/>
        </w:tabs>
        <w:spacing w:line="249" w:lineRule="auto"/>
        <w:ind w:left="284" w:right="604"/>
      </w:pPr>
      <w:proofErr w:type="gramStart"/>
      <w:r>
        <w:t>е) субъект промышленности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9C7CCE" w:rsidRDefault="009C7CCE" w:rsidP="009C7CCE">
      <w:pPr>
        <w:pStyle w:val="a3"/>
        <w:tabs>
          <w:tab w:val="left" w:pos="10206"/>
        </w:tabs>
        <w:spacing w:line="249" w:lineRule="auto"/>
        <w:ind w:left="284" w:right="604"/>
      </w:pPr>
      <w:proofErr w:type="gramStart"/>
      <w:r>
        <w:t>ж) отсутствие проведения в отношении субъекта промышленности - юридического лица - процедур ликвидации, банкротства, реорганизации (за исключением реорганизации в форме присоединения к этому субъекту промышленности другого юридического лица), а также приостановления деятельности субъекта промышленности в порядке, предусмотренном Кодексом Российской Федерации об административных правонарушениях, в случае если субъект промышленности является индивидуальным предпринимателем, он не должен прекратить деятельность в качестве индивидуального предпринимателя;</w:t>
      </w:r>
      <w:proofErr w:type="gramEnd"/>
    </w:p>
    <w:p w:rsidR="009C7CCE" w:rsidRDefault="009C7CCE" w:rsidP="009C7CCE">
      <w:pPr>
        <w:pStyle w:val="a3"/>
        <w:tabs>
          <w:tab w:val="left" w:pos="10206"/>
        </w:tabs>
        <w:spacing w:line="249" w:lineRule="auto"/>
        <w:ind w:left="284" w:right="604"/>
      </w:pPr>
      <w:r>
        <w:t>з) субъект промышленности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4647CC" w:rsidRPr="00EC7CD0" w:rsidRDefault="009C7CCE" w:rsidP="009C7CCE">
      <w:pPr>
        <w:pStyle w:val="a3"/>
        <w:tabs>
          <w:tab w:val="left" w:pos="10206"/>
        </w:tabs>
        <w:spacing w:line="249" w:lineRule="auto"/>
        <w:ind w:left="284" w:right="604"/>
      </w:pPr>
      <w:proofErr w:type="gramStart"/>
      <w:r>
        <w:t xml:space="preserve">и) при предоставлении гранта в период со дня вступления в силу постановления Правительства Российской Федерации от 18 апреля 2022 г. N 686 "Об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</w:t>
      </w:r>
      <w:proofErr w:type="gramEnd"/>
      <w:r>
        <w:t xml:space="preserve"> </w:t>
      </w:r>
      <w:proofErr w:type="gramStart"/>
      <w:r>
        <w:t xml:space="preserve">Федерации, возникающих при реализации дополнительных </w:t>
      </w:r>
      <w:r>
        <w:lastRenderedPageBreak/>
        <w:t>мероприятий по финансовому обеспечению деятельности (</w:t>
      </w:r>
      <w:proofErr w:type="spellStart"/>
      <w:r>
        <w:t>докапитализации</w:t>
      </w:r>
      <w:proofErr w:type="spellEnd"/>
      <w:r>
        <w:t>) региональных фондов развития промышленности в рамках региональных программ развития промышленности" до 31 декабря 2022 г. субъект промышленности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</w:t>
      </w:r>
      <w:proofErr w:type="gramEnd"/>
      <w:r>
        <w:t xml:space="preserve">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proofErr w:type="gramStart"/>
      <w:r>
        <w:t>."</w:t>
      </w:r>
      <w:r w:rsidR="00EC7CD0" w:rsidRPr="00EC7CD0">
        <w:t>.</w:t>
      </w:r>
      <w:proofErr w:type="gramEnd"/>
    </w:p>
    <w:p w:rsidR="004647CC" w:rsidRDefault="004647CC" w:rsidP="005B1708">
      <w:pPr>
        <w:pStyle w:val="a3"/>
        <w:tabs>
          <w:tab w:val="left" w:pos="10206"/>
        </w:tabs>
        <w:ind w:right="604"/>
      </w:pPr>
      <w:r>
        <w:t>3.</w:t>
      </w:r>
      <w:r w:rsidR="005B1708">
        <w:t>3</w:t>
      </w:r>
      <w:r>
        <w:t>.</w:t>
      </w:r>
      <w:r w:rsidR="005B1708">
        <w:t xml:space="preserve"> </w:t>
      </w:r>
      <w:r>
        <w:t>Целевым использованием кредитов на пополнение оборотных средств считается осуществление субъектом промышленности текущей операционной</w:t>
      </w:r>
    </w:p>
    <w:p w:rsidR="004647CC" w:rsidRDefault="004647CC" w:rsidP="005B1708">
      <w:pPr>
        <w:pStyle w:val="a3"/>
        <w:tabs>
          <w:tab w:val="left" w:pos="10206"/>
        </w:tabs>
        <w:ind w:right="604"/>
      </w:pPr>
      <w:r>
        <w:t>деятельности (в том числе авансовых платежей), за исключением следующих операций, не относящихся к операционной деятельности:</w:t>
      </w:r>
    </w:p>
    <w:p w:rsidR="004647CC" w:rsidRDefault="004647CC" w:rsidP="005B1708">
      <w:pPr>
        <w:pStyle w:val="a3"/>
        <w:tabs>
          <w:tab w:val="left" w:pos="10206"/>
        </w:tabs>
        <w:spacing w:before="74"/>
        <w:ind w:right="604"/>
      </w:pPr>
      <w:r>
        <w:t>а) осуществление стимулирующих выплат, производимых из прибыли и (или)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расчет фонда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платы;</w:t>
      </w:r>
    </w:p>
    <w:p w:rsidR="004647CC" w:rsidRDefault="004647CC" w:rsidP="005B1708">
      <w:pPr>
        <w:pStyle w:val="a3"/>
        <w:tabs>
          <w:tab w:val="left" w:pos="10206"/>
        </w:tabs>
        <w:ind w:right="604"/>
      </w:pPr>
      <w:r>
        <w:t>б)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деятельностью;</w:t>
      </w:r>
    </w:p>
    <w:p w:rsidR="004647CC" w:rsidRDefault="004647CC" w:rsidP="005B1708">
      <w:pPr>
        <w:pStyle w:val="a3"/>
        <w:tabs>
          <w:tab w:val="left" w:pos="10206"/>
        </w:tabs>
        <w:spacing w:line="321" w:lineRule="exact"/>
        <w:ind w:left="948" w:right="604" w:firstLine="0"/>
      </w:pPr>
      <w:r>
        <w:t>в)</w:t>
      </w:r>
      <w:r>
        <w:rPr>
          <w:spacing w:val="-6"/>
        </w:rPr>
        <w:t xml:space="preserve"> </w:t>
      </w:r>
      <w:r w:rsidR="00DA5315">
        <w:rPr>
          <w:spacing w:val="-6"/>
        </w:rPr>
        <w:t xml:space="preserve">  </w:t>
      </w:r>
      <w:r>
        <w:t>выплата</w:t>
      </w:r>
      <w:r>
        <w:rPr>
          <w:spacing w:val="-4"/>
        </w:rPr>
        <w:t xml:space="preserve"> </w:t>
      </w:r>
      <w:r>
        <w:t>дивидендов;</w:t>
      </w:r>
    </w:p>
    <w:p w:rsidR="004647CC" w:rsidRDefault="004647CC" w:rsidP="005B1708">
      <w:pPr>
        <w:pStyle w:val="a3"/>
        <w:tabs>
          <w:tab w:val="left" w:pos="10206"/>
        </w:tabs>
        <w:spacing w:before="4"/>
        <w:ind w:right="604"/>
      </w:pPr>
      <w:r>
        <w:t>г)</w:t>
      </w:r>
      <w:r>
        <w:rPr>
          <w:spacing w:val="1"/>
        </w:rPr>
        <w:t xml:space="preserve"> </w:t>
      </w:r>
      <w:r>
        <w:t>уплата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отсрочка</w:t>
      </w:r>
      <w:r>
        <w:rPr>
          <w:spacing w:val="1"/>
        </w:rPr>
        <w:t xml:space="preserve"> </w:t>
      </w:r>
      <w:r>
        <w:t>или не</w:t>
      </w:r>
      <w:r>
        <w:rPr>
          <w:spacing w:val="1"/>
        </w:rPr>
        <w:t xml:space="preserve"> </w:t>
      </w:r>
      <w:r>
        <w:t>наступили сроки оплаты;</w:t>
      </w:r>
    </w:p>
    <w:p w:rsidR="004647CC" w:rsidRDefault="004647CC" w:rsidP="005B1708">
      <w:pPr>
        <w:pStyle w:val="a3"/>
        <w:tabs>
          <w:tab w:val="left" w:pos="10206"/>
        </w:tabs>
        <w:ind w:right="604"/>
      </w:pPr>
      <w:r>
        <w:t>д)</w:t>
      </w:r>
      <w:r>
        <w:rPr>
          <w:spacing w:val="1"/>
        </w:rPr>
        <w:t xml:space="preserve"> </w:t>
      </w:r>
      <w:r>
        <w:t>аренда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сервисное</w:t>
      </w:r>
      <w:r>
        <w:rPr>
          <w:spacing w:val="1"/>
        </w:rPr>
        <w:t xml:space="preserve"> </w:t>
      </w:r>
      <w:r>
        <w:t>обслуживание оборудования, не участвующего в производственной деятельности</w:t>
      </w:r>
      <w:r>
        <w:rPr>
          <w:spacing w:val="1"/>
        </w:rPr>
        <w:t xml:space="preserve"> </w:t>
      </w:r>
      <w:r>
        <w:t>субъекта</w:t>
      </w:r>
      <w:r>
        <w:rPr>
          <w:spacing w:val="3"/>
        </w:rPr>
        <w:t xml:space="preserve"> </w:t>
      </w:r>
      <w:r>
        <w:t>промышленности;</w:t>
      </w:r>
    </w:p>
    <w:p w:rsidR="004647CC" w:rsidRDefault="004647CC" w:rsidP="005B1708">
      <w:pPr>
        <w:pStyle w:val="a3"/>
        <w:tabs>
          <w:tab w:val="left" w:pos="10206"/>
        </w:tabs>
        <w:ind w:right="604"/>
      </w:pPr>
      <w:r>
        <w:t>е)</w:t>
      </w:r>
      <w:r>
        <w:rPr>
          <w:spacing w:val="1"/>
        </w:rPr>
        <w:t xml:space="preserve"> </w:t>
      </w:r>
      <w:r>
        <w:t>рефинансирование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кредитов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займов,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погашение обязательств субъекта промышленности перед кредитной организацией и</w:t>
      </w:r>
      <w:r>
        <w:rPr>
          <w:spacing w:val="-67"/>
        </w:rPr>
        <w:t xml:space="preserve"> </w:t>
      </w:r>
      <w:r>
        <w:t>третьими лицами по полученным от них кредитам и (или) займам, включая уплату</w:t>
      </w:r>
      <w:r>
        <w:rPr>
          <w:spacing w:val="1"/>
        </w:rPr>
        <w:t xml:space="preserve"> </w:t>
      </w:r>
      <w:r>
        <w:t>процентов, комиссий, неустоек и иных вознаграждений, а также обязательств по</w:t>
      </w:r>
      <w:r>
        <w:rPr>
          <w:spacing w:val="1"/>
        </w:rPr>
        <w:t xml:space="preserve"> </w:t>
      </w:r>
      <w:r>
        <w:t>договорам</w:t>
      </w:r>
      <w:r>
        <w:rPr>
          <w:spacing w:val="2"/>
        </w:rPr>
        <w:t xml:space="preserve"> </w:t>
      </w:r>
      <w:r>
        <w:t>факторинга;</w:t>
      </w:r>
    </w:p>
    <w:p w:rsidR="004647CC" w:rsidRDefault="004647CC" w:rsidP="005B1708">
      <w:pPr>
        <w:pStyle w:val="a3"/>
        <w:tabs>
          <w:tab w:val="left" w:pos="10206"/>
        </w:tabs>
        <w:ind w:right="604"/>
      </w:pPr>
      <w:r>
        <w:t>ж)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депозитах,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инструментах;</w:t>
      </w:r>
    </w:p>
    <w:p w:rsidR="004647CC" w:rsidRDefault="004647CC" w:rsidP="005B1708">
      <w:pPr>
        <w:pStyle w:val="a3"/>
        <w:tabs>
          <w:tab w:val="left" w:pos="10206"/>
        </w:tabs>
        <w:spacing w:line="242" w:lineRule="auto"/>
        <w:ind w:right="604"/>
      </w:pPr>
      <w:r>
        <w:t>з)</w:t>
      </w:r>
      <w:r w:rsidR="00DA5315"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топливно-энергетических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производственной деятельностью;</w:t>
      </w:r>
    </w:p>
    <w:p w:rsidR="004647CC" w:rsidRDefault="004647CC" w:rsidP="005B1708">
      <w:pPr>
        <w:pStyle w:val="a3"/>
        <w:tabs>
          <w:tab w:val="left" w:pos="10206"/>
        </w:tabs>
        <w:ind w:right="604"/>
      </w:pPr>
      <w:r>
        <w:t>и)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векселей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эмиссионных ценных бумаг,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вложений в уставные капиталы других юридических лиц (включая покупку акций на</w:t>
      </w:r>
      <w:r>
        <w:rPr>
          <w:spacing w:val="-67"/>
        </w:rPr>
        <w:t xml:space="preserve"> </w:t>
      </w:r>
      <w:r>
        <w:t>вторичном</w:t>
      </w:r>
      <w:r>
        <w:rPr>
          <w:spacing w:val="1"/>
        </w:rPr>
        <w:t xml:space="preserve"> </w:t>
      </w:r>
      <w:r>
        <w:t>рынке);</w:t>
      </w:r>
    </w:p>
    <w:p w:rsidR="004647CC" w:rsidRDefault="004647CC" w:rsidP="005B1708">
      <w:pPr>
        <w:pStyle w:val="a3"/>
        <w:tabs>
          <w:tab w:val="left" w:pos="10206"/>
        </w:tabs>
        <w:ind w:right="604"/>
      </w:pPr>
      <w:r>
        <w:t>к) пополнение расчетного счета субъекта промышленности, открытого в иной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организации;</w:t>
      </w:r>
    </w:p>
    <w:p w:rsidR="005B1708" w:rsidRDefault="004647CC" w:rsidP="005B1708">
      <w:pPr>
        <w:pStyle w:val="a3"/>
        <w:tabs>
          <w:tab w:val="left" w:pos="10206"/>
        </w:tabs>
        <w:spacing w:line="321" w:lineRule="exact"/>
        <w:ind w:right="604" w:firstLine="0"/>
      </w:pPr>
      <w:r>
        <w:t>л)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операционной</w:t>
      </w:r>
      <w:r>
        <w:rPr>
          <w:spacing w:val="-5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валютные</w:t>
      </w:r>
      <w:r>
        <w:rPr>
          <w:spacing w:val="-4"/>
        </w:rPr>
        <w:t xml:space="preserve"> </w:t>
      </w:r>
      <w:r>
        <w:t>операции.</w:t>
      </w:r>
    </w:p>
    <w:p w:rsidR="004647CC" w:rsidRDefault="005B1708" w:rsidP="005B1708">
      <w:pPr>
        <w:pStyle w:val="a3"/>
        <w:tabs>
          <w:tab w:val="left" w:pos="10206"/>
        </w:tabs>
        <w:spacing w:line="321" w:lineRule="exact"/>
        <w:ind w:right="604" w:firstLine="751"/>
      </w:pPr>
      <w:r>
        <w:t xml:space="preserve">3.4. </w:t>
      </w:r>
      <w:r w:rsidR="004647CC" w:rsidRPr="005B1708">
        <w:t>Предоставление</w:t>
      </w:r>
      <w:r w:rsidR="004647CC" w:rsidRPr="005B1708">
        <w:rPr>
          <w:spacing w:val="1"/>
        </w:rPr>
        <w:t xml:space="preserve"> </w:t>
      </w:r>
      <w:r w:rsidR="004647CC" w:rsidRPr="005B1708">
        <w:t>финансовой</w:t>
      </w:r>
      <w:r w:rsidR="004647CC" w:rsidRPr="005B1708">
        <w:rPr>
          <w:spacing w:val="1"/>
        </w:rPr>
        <w:t xml:space="preserve"> </w:t>
      </w:r>
      <w:r w:rsidR="004647CC" w:rsidRPr="005B1708">
        <w:t>поддержки</w:t>
      </w:r>
      <w:r w:rsidR="004647CC" w:rsidRPr="005B1708">
        <w:rPr>
          <w:spacing w:val="1"/>
        </w:rPr>
        <w:t xml:space="preserve"> </w:t>
      </w:r>
      <w:r w:rsidR="004647CC" w:rsidRPr="005B1708">
        <w:t>Заявителю</w:t>
      </w:r>
      <w:r w:rsidR="004647CC" w:rsidRPr="005B1708">
        <w:rPr>
          <w:spacing w:val="1"/>
        </w:rPr>
        <w:t xml:space="preserve"> </w:t>
      </w:r>
      <w:r w:rsidR="004647CC" w:rsidRPr="005B1708">
        <w:t>осуществляется</w:t>
      </w:r>
      <w:r w:rsidR="004647CC" w:rsidRPr="005B1708">
        <w:rPr>
          <w:spacing w:val="1"/>
        </w:rPr>
        <w:t xml:space="preserve"> </w:t>
      </w:r>
      <w:r w:rsidR="004647CC" w:rsidRPr="005B1708">
        <w:t>не</w:t>
      </w:r>
      <w:r w:rsidR="004647CC" w:rsidRPr="005B1708">
        <w:rPr>
          <w:spacing w:val="1"/>
        </w:rPr>
        <w:t xml:space="preserve"> </w:t>
      </w:r>
      <w:r w:rsidR="004647CC" w:rsidRPr="005B1708">
        <w:t>чаще одного раза в месяц, в течение 10 (Десяти) рабочих дней со дня представления</w:t>
      </w:r>
      <w:r w:rsidR="004647CC" w:rsidRPr="005B1708">
        <w:rPr>
          <w:spacing w:val="1"/>
        </w:rPr>
        <w:t xml:space="preserve"> </w:t>
      </w:r>
      <w:r w:rsidR="004647CC" w:rsidRPr="005B1708">
        <w:t>им</w:t>
      </w:r>
      <w:r w:rsidR="004647CC" w:rsidRPr="005B1708">
        <w:rPr>
          <w:spacing w:val="1"/>
        </w:rPr>
        <w:t xml:space="preserve"> </w:t>
      </w:r>
      <w:r w:rsidR="004647CC" w:rsidRPr="005B1708">
        <w:t>Заявки</w:t>
      </w:r>
      <w:r w:rsidR="004647CC" w:rsidRPr="005B1708">
        <w:rPr>
          <w:spacing w:val="1"/>
        </w:rPr>
        <w:t xml:space="preserve"> </w:t>
      </w:r>
      <w:r w:rsidR="004647CC" w:rsidRPr="005B1708">
        <w:t>в</w:t>
      </w:r>
      <w:r w:rsidR="004647CC" w:rsidRPr="005B1708">
        <w:rPr>
          <w:spacing w:val="1"/>
        </w:rPr>
        <w:t xml:space="preserve"> </w:t>
      </w:r>
      <w:r w:rsidR="004647CC" w:rsidRPr="005B1708">
        <w:t>Фонд</w:t>
      </w:r>
      <w:r w:rsidR="004647CC" w:rsidRPr="005B1708">
        <w:rPr>
          <w:spacing w:val="1"/>
        </w:rPr>
        <w:t xml:space="preserve"> </w:t>
      </w:r>
      <w:r w:rsidR="004647CC" w:rsidRPr="005B1708">
        <w:t>с</w:t>
      </w:r>
      <w:r w:rsidR="004647CC" w:rsidRPr="005B1708">
        <w:rPr>
          <w:spacing w:val="1"/>
        </w:rPr>
        <w:t xml:space="preserve"> </w:t>
      </w:r>
      <w:r w:rsidR="004647CC" w:rsidRPr="005B1708">
        <w:t>полным</w:t>
      </w:r>
      <w:r w:rsidR="004647CC" w:rsidRPr="005B1708">
        <w:rPr>
          <w:spacing w:val="1"/>
        </w:rPr>
        <w:t xml:space="preserve"> </w:t>
      </w:r>
      <w:r w:rsidR="004647CC" w:rsidRPr="005B1708">
        <w:t>комплектом</w:t>
      </w:r>
      <w:r w:rsidR="004647CC" w:rsidRPr="005B1708">
        <w:rPr>
          <w:spacing w:val="71"/>
        </w:rPr>
        <w:t xml:space="preserve"> </w:t>
      </w:r>
      <w:r w:rsidR="004647CC" w:rsidRPr="005B1708">
        <w:t>документов,</w:t>
      </w:r>
      <w:r w:rsidR="004647CC" w:rsidRPr="005B1708">
        <w:rPr>
          <w:spacing w:val="71"/>
        </w:rPr>
        <w:t xml:space="preserve"> </w:t>
      </w:r>
      <w:r w:rsidR="004647CC" w:rsidRPr="005B1708">
        <w:lastRenderedPageBreak/>
        <w:t>соответствующих</w:t>
      </w:r>
      <w:r w:rsidR="004647CC" w:rsidRPr="005B1708">
        <w:rPr>
          <w:spacing w:val="1"/>
        </w:rPr>
        <w:t xml:space="preserve"> </w:t>
      </w:r>
      <w:r w:rsidR="004647CC" w:rsidRPr="005B1708">
        <w:t>требованиям</w:t>
      </w:r>
      <w:r w:rsidR="004647CC" w:rsidRPr="005B1708">
        <w:rPr>
          <w:spacing w:val="1"/>
        </w:rPr>
        <w:t xml:space="preserve"> </w:t>
      </w:r>
      <w:r w:rsidR="004647CC" w:rsidRPr="005B1708">
        <w:t>настоящего</w:t>
      </w:r>
      <w:r w:rsidR="004647CC" w:rsidRPr="005B1708">
        <w:rPr>
          <w:spacing w:val="1"/>
        </w:rPr>
        <w:t xml:space="preserve"> </w:t>
      </w:r>
      <w:r w:rsidR="004647CC" w:rsidRPr="005B1708">
        <w:t>Стандарта,</w:t>
      </w:r>
      <w:r w:rsidR="004647CC" w:rsidRPr="005B1708">
        <w:rPr>
          <w:spacing w:val="1"/>
        </w:rPr>
        <w:t xml:space="preserve"> </w:t>
      </w:r>
      <w:r w:rsidR="004647CC" w:rsidRPr="005B1708">
        <w:t>согласно</w:t>
      </w:r>
      <w:r w:rsidR="004647CC" w:rsidRPr="005B1708">
        <w:rPr>
          <w:spacing w:val="1"/>
        </w:rPr>
        <w:t xml:space="preserve"> </w:t>
      </w:r>
      <w:r w:rsidR="004647CC" w:rsidRPr="005B1708">
        <w:t>двусторонней</w:t>
      </w:r>
      <w:r w:rsidR="004647CC" w:rsidRPr="005B1708">
        <w:rPr>
          <w:spacing w:val="1"/>
        </w:rPr>
        <w:t xml:space="preserve"> </w:t>
      </w:r>
      <w:r w:rsidR="004647CC" w:rsidRPr="005B1708">
        <w:t>описи,</w:t>
      </w:r>
      <w:r w:rsidR="004647CC" w:rsidRPr="005B1708">
        <w:rPr>
          <w:spacing w:val="1"/>
        </w:rPr>
        <w:t xml:space="preserve"> </w:t>
      </w:r>
      <w:r w:rsidR="004647CC" w:rsidRPr="005B1708">
        <w:t>зарегистрированной</w:t>
      </w:r>
      <w:r w:rsidR="004647CC" w:rsidRPr="005B1708">
        <w:rPr>
          <w:spacing w:val="1"/>
        </w:rPr>
        <w:t xml:space="preserve"> </w:t>
      </w:r>
      <w:r w:rsidR="004647CC" w:rsidRPr="005B1708">
        <w:t>в</w:t>
      </w:r>
      <w:r w:rsidR="004647CC" w:rsidRPr="005B1708">
        <w:rPr>
          <w:spacing w:val="1"/>
        </w:rPr>
        <w:t xml:space="preserve"> </w:t>
      </w:r>
      <w:r w:rsidR="004647CC" w:rsidRPr="005B1708">
        <w:t>журнале</w:t>
      </w:r>
      <w:r w:rsidR="004647CC" w:rsidRPr="005B1708">
        <w:rPr>
          <w:spacing w:val="1"/>
        </w:rPr>
        <w:t xml:space="preserve"> </w:t>
      </w:r>
      <w:r w:rsidR="004647CC" w:rsidRPr="005B1708">
        <w:t>с</w:t>
      </w:r>
      <w:r w:rsidR="004647CC" w:rsidRPr="005B1708">
        <w:rPr>
          <w:spacing w:val="1"/>
        </w:rPr>
        <w:t xml:space="preserve"> </w:t>
      </w:r>
      <w:r w:rsidR="004647CC" w:rsidRPr="005B1708">
        <w:t>указанием</w:t>
      </w:r>
      <w:r w:rsidR="004647CC" w:rsidRPr="005B1708">
        <w:rPr>
          <w:spacing w:val="1"/>
        </w:rPr>
        <w:t xml:space="preserve"> </w:t>
      </w:r>
      <w:r w:rsidR="004647CC" w:rsidRPr="005B1708">
        <w:t>даты</w:t>
      </w:r>
      <w:r w:rsidR="004647CC" w:rsidRPr="005B1708">
        <w:rPr>
          <w:spacing w:val="1"/>
        </w:rPr>
        <w:t xml:space="preserve"> </w:t>
      </w:r>
      <w:r w:rsidR="004647CC" w:rsidRPr="005B1708">
        <w:t>и</w:t>
      </w:r>
      <w:r w:rsidR="004647CC" w:rsidRPr="005B1708">
        <w:rPr>
          <w:spacing w:val="1"/>
        </w:rPr>
        <w:t xml:space="preserve"> </w:t>
      </w:r>
      <w:r w:rsidR="004647CC" w:rsidRPr="005B1708">
        <w:t>времени</w:t>
      </w:r>
      <w:r w:rsidR="004647CC" w:rsidRPr="005B1708">
        <w:rPr>
          <w:spacing w:val="1"/>
        </w:rPr>
        <w:t xml:space="preserve"> </w:t>
      </w:r>
      <w:r w:rsidR="004647CC" w:rsidRPr="005B1708">
        <w:t>(час.,</w:t>
      </w:r>
      <w:r w:rsidR="004647CC" w:rsidRPr="005B1708">
        <w:rPr>
          <w:spacing w:val="1"/>
        </w:rPr>
        <w:t xml:space="preserve"> </w:t>
      </w:r>
      <w:r w:rsidR="004647CC" w:rsidRPr="005B1708">
        <w:t>мин.)</w:t>
      </w:r>
      <w:r w:rsidR="004647CC" w:rsidRPr="005B1708">
        <w:rPr>
          <w:spacing w:val="1"/>
        </w:rPr>
        <w:t xml:space="preserve"> </w:t>
      </w:r>
      <w:r w:rsidR="004647CC" w:rsidRPr="005B1708">
        <w:t>представления</w:t>
      </w:r>
      <w:r w:rsidR="004647CC" w:rsidRPr="005B1708">
        <w:rPr>
          <w:spacing w:val="4"/>
        </w:rPr>
        <w:t xml:space="preserve"> </w:t>
      </w:r>
      <w:r w:rsidR="004647CC" w:rsidRPr="005B1708">
        <w:t>документов.</w:t>
      </w:r>
    </w:p>
    <w:p w:rsidR="00DA5315" w:rsidRPr="005B1708" w:rsidRDefault="00DA5315" w:rsidP="005B1708">
      <w:pPr>
        <w:pStyle w:val="a3"/>
        <w:tabs>
          <w:tab w:val="left" w:pos="10206"/>
        </w:tabs>
        <w:spacing w:line="321" w:lineRule="exact"/>
        <w:ind w:right="604" w:firstLine="751"/>
      </w:pPr>
    </w:p>
    <w:p w:rsidR="004647CC" w:rsidRDefault="004647CC" w:rsidP="005B1708">
      <w:pPr>
        <w:pStyle w:val="1"/>
        <w:numPr>
          <w:ilvl w:val="0"/>
          <w:numId w:val="7"/>
        </w:numPr>
        <w:tabs>
          <w:tab w:val="left" w:pos="3566"/>
          <w:tab w:val="left" w:pos="10206"/>
        </w:tabs>
        <w:spacing w:before="103" w:line="319" w:lineRule="exact"/>
        <w:ind w:left="3566" w:right="604" w:hanging="279"/>
        <w:jc w:val="both"/>
      </w:pPr>
      <w:bookmarkStart w:id="5" w:name="4._Основные_требования_к_Заявителю"/>
      <w:bookmarkEnd w:id="5"/>
      <w:r>
        <w:t>Основные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Заявителю</w:t>
      </w:r>
    </w:p>
    <w:p w:rsidR="004647CC" w:rsidRDefault="004647CC" w:rsidP="005B1708">
      <w:pPr>
        <w:pStyle w:val="a6"/>
        <w:numPr>
          <w:ilvl w:val="1"/>
          <w:numId w:val="4"/>
        </w:numPr>
        <w:tabs>
          <w:tab w:val="left" w:pos="1540"/>
          <w:tab w:val="left" w:pos="10206"/>
        </w:tabs>
        <w:spacing w:line="319" w:lineRule="exact"/>
        <w:ind w:right="604" w:hanging="592"/>
        <w:rPr>
          <w:sz w:val="28"/>
        </w:rPr>
      </w:pPr>
      <w:r>
        <w:rPr>
          <w:sz w:val="28"/>
        </w:rPr>
        <w:t>Заявитель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требованиям:</w:t>
      </w:r>
    </w:p>
    <w:p w:rsidR="004647CC" w:rsidRDefault="004647CC" w:rsidP="005B1708">
      <w:pPr>
        <w:pStyle w:val="a6"/>
        <w:numPr>
          <w:ilvl w:val="2"/>
          <w:numId w:val="4"/>
        </w:numPr>
        <w:tabs>
          <w:tab w:val="left" w:pos="1842"/>
          <w:tab w:val="left" w:pos="10206"/>
        </w:tabs>
        <w:ind w:right="604" w:firstLine="706"/>
        <w:rPr>
          <w:sz w:val="28"/>
        </w:rPr>
      </w:pPr>
      <w:r>
        <w:rPr>
          <w:sz w:val="28"/>
        </w:rPr>
        <w:t>Осуществление Заявителем деятельности в отраслях, относящихся к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разделу «Обрабатывающие производства» Общероссийского классификатора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№1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Стандарта.</w:t>
      </w:r>
    </w:p>
    <w:p w:rsidR="004647CC" w:rsidRDefault="004647CC" w:rsidP="005B1708">
      <w:pPr>
        <w:pStyle w:val="a6"/>
        <w:numPr>
          <w:ilvl w:val="2"/>
          <w:numId w:val="4"/>
        </w:numPr>
        <w:tabs>
          <w:tab w:val="left" w:pos="1722"/>
          <w:tab w:val="left" w:pos="10206"/>
        </w:tabs>
        <w:ind w:right="604" w:firstLine="706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"/>
          <w:sz w:val="28"/>
        </w:rPr>
        <w:t xml:space="preserve"> </w:t>
      </w:r>
      <w:r>
        <w:rPr>
          <w:sz w:val="28"/>
        </w:rPr>
        <w:t>Гранта;</w:t>
      </w:r>
    </w:p>
    <w:p w:rsidR="005B1708" w:rsidRDefault="004647CC" w:rsidP="005B1708">
      <w:pPr>
        <w:pStyle w:val="a6"/>
        <w:numPr>
          <w:ilvl w:val="2"/>
          <w:numId w:val="4"/>
        </w:numPr>
        <w:tabs>
          <w:tab w:val="left" w:pos="1641"/>
          <w:tab w:val="left" w:pos="10206"/>
        </w:tabs>
        <w:spacing w:line="321" w:lineRule="exact"/>
        <w:ind w:left="1640" w:right="604" w:hanging="702"/>
        <w:rPr>
          <w:sz w:val="28"/>
        </w:rPr>
      </w:pPr>
      <w:r>
        <w:rPr>
          <w:sz w:val="28"/>
        </w:rPr>
        <w:t>Регистрация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8"/>
          <w:sz w:val="28"/>
        </w:rPr>
        <w:t xml:space="preserve"> </w:t>
      </w:r>
      <w:r>
        <w:rPr>
          <w:sz w:val="28"/>
        </w:rPr>
        <w:t>Тыва;</w:t>
      </w:r>
    </w:p>
    <w:p w:rsidR="004647CC" w:rsidRPr="005B1708" w:rsidRDefault="004647CC" w:rsidP="005B1708">
      <w:pPr>
        <w:pStyle w:val="a6"/>
        <w:numPr>
          <w:ilvl w:val="2"/>
          <w:numId w:val="4"/>
        </w:numPr>
        <w:spacing w:line="321" w:lineRule="exact"/>
        <w:ind w:left="284" w:right="604" w:firstLine="654"/>
        <w:rPr>
          <w:sz w:val="28"/>
        </w:rPr>
      </w:pPr>
      <w:r w:rsidRPr="005B1708">
        <w:rPr>
          <w:sz w:val="28"/>
          <w:szCs w:val="28"/>
        </w:rPr>
        <w:t>Неполучение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Заявителем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на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первое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число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месяца,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предшествующего</w:t>
      </w:r>
      <w:r w:rsidRPr="005B1708">
        <w:rPr>
          <w:spacing w:val="-67"/>
          <w:sz w:val="28"/>
          <w:szCs w:val="28"/>
        </w:rPr>
        <w:t xml:space="preserve"> </w:t>
      </w:r>
      <w:r w:rsidRPr="005B1708">
        <w:rPr>
          <w:sz w:val="28"/>
          <w:szCs w:val="28"/>
        </w:rPr>
        <w:t>месяцу,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в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котором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планируется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заключение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договора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о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предоставлении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Гранта,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средств из бюджетов бюджетной системы Российской Федерации, предоставляемых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на те же цели (получение денежных средств в виде компенсации части затрат на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уплату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процентов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по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кредитным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договорам,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заключенным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субъектами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промышленности Республики Тыва в целях пополнения своих оборотных средств с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кредитными</w:t>
      </w:r>
      <w:r w:rsidRPr="005B1708">
        <w:rPr>
          <w:spacing w:val="47"/>
          <w:sz w:val="28"/>
          <w:szCs w:val="28"/>
        </w:rPr>
        <w:t xml:space="preserve"> </w:t>
      </w:r>
      <w:r w:rsidRPr="005B1708">
        <w:rPr>
          <w:sz w:val="28"/>
          <w:szCs w:val="28"/>
        </w:rPr>
        <w:t>организациями,</w:t>
      </w:r>
      <w:r w:rsidRPr="005B1708">
        <w:rPr>
          <w:spacing w:val="51"/>
          <w:sz w:val="28"/>
          <w:szCs w:val="28"/>
        </w:rPr>
        <w:t xml:space="preserve"> </w:t>
      </w:r>
      <w:r w:rsidRPr="005B1708">
        <w:rPr>
          <w:sz w:val="28"/>
          <w:szCs w:val="28"/>
        </w:rPr>
        <w:t>соответствующими</w:t>
      </w:r>
      <w:r w:rsidRPr="005B1708">
        <w:rPr>
          <w:spacing w:val="48"/>
          <w:sz w:val="28"/>
          <w:szCs w:val="28"/>
        </w:rPr>
        <w:t xml:space="preserve"> </w:t>
      </w:r>
      <w:r w:rsidRPr="005B1708">
        <w:rPr>
          <w:sz w:val="28"/>
          <w:szCs w:val="28"/>
        </w:rPr>
        <w:t>требованиям,</w:t>
      </w:r>
      <w:r w:rsidRPr="005B1708">
        <w:rPr>
          <w:spacing w:val="51"/>
          <w:sz w:val="28"/>
          <w:szCs w:val="28"/>
        </w:rPr>
        <w:t xml:space="preserve"> </w:t>
      </w:r>
      <w:r w:rsidRPr="005B1708">
        <w:rPr>
          <w:sz w:val="28"/>
          <w:szCs w:val="28"/>
        </w:rPr>
        <w:t>установленным Федеральным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законом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"О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банках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и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банковской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деятельности")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в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соответствии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с</w:t>
      </w:r>
      <w:r w:rsidRPr="005B1708">
        <w:rPr>
          <w:spacing w:val="-67"/>
          <w:sz w:val="28"/>
          <w:szCs w:val="28"/>
        </w:rPr>
        <w:t xml:space="preserve"> </w:t>
      </w:r>
      <w:r w:rsidRPr="005B1708">
        <w:rPr>
          <w:sz w:val="28"/>
          <w:szCs w:val="28"/>
        </w:rPr>
        <w:t>иными нормативными правовыми актами, а также средств, предоставляемых иными</w:t>
      </w:r>
      <w:r w:rsidRPr="005B1708">
        <w:rPr>
          <w:spacing w:val="1"/>
          <w:sz w:val="28"/>
          <w:szCs w:val="28"/>
        </w:rPr>
        <w:t xml:space="preserve"> </w:t>
      </w:r>
      <w:r w:rsidRPr="005B1708">
        <w:rPr>
          <w:sz w:val="28"/>
          <w:szCs w:val="28"/>
        </w:rPr>
        <w:t>государственными</w:t>
      </w:r>
      <w:r w:rsidRPr="005B1708">
        <w:rPr>
          <w:spacing w:val="4"/>
          <w:sz w:val="28"/>
          <w:szCs w:val="28"/>
        </w:rPr>
        <w:t xml:space="preserve"> </w:t>
      </w:r>
      <w:r w:rsidRPr="005B1708">
        <w:rPr>
          <w:sz w:val="28"/>
          <w:szCs w:val="28"/>
        </w:rPr>
        <w:t>институтами</w:t>
      </w:r>
      <w:r w:rsidRPr="005B1708">
        <w:rPr>
          <w:spacing w:val="-1"/>
          <w:sz w:val="28"/>
          <w:szCs w:val="28"/>
        </w:rPr>
        <w:t xml:space="preserve"> </w:t>
      </w:r>
      <w:r w:rsidRPr="005B1708">
        <w:rPr>
          <w:sz w:val="28"/>
          <w:szCs w:val="28"/>
        </w:rPr>
        <w:t>развития;</w:t>
      </w:r>
    </w:p>
    <w:p w:rsidR="004647CC" w:rsidRDefault="004647CC" w:rsidP="005B1708">
      <w:pPr>
        <w:pStyle w:val="a6"/>
        <w:numPr>
          <w:ilvl w:val="2"/>
          <w:numId w:val="4"/>
        </w:numPr>
        <w:tabs>
          <w:tab w:val="left" w:pos="1708"/>
        </w:tabs>
        <w:spacing w:line="242" w:lineRule="auto"/>
        <w:ind w:left="284" w:right="604" w:firstLine="84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 Заявителя действующего на момент оказания 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средств;</w:t>
      </w:r>
    </w:p>
    <w:p w:rsidR="004647CC" w:rsidRDefault="004647CC" w:rsidP="005B1708">
      <w:pPr>
        <w:pStyle w:val="a6"/>
        <w:numPr>
          <w:ilvl w:val="2"/>
          <w:numId w:val="4"/>
        </w:numPr>
        <w:tabs>
          <w:tab w:val="left" w:pos="1708"/>
        </w:tabs>
        <w:ind w:left="284" w:right="604" w:firstLine="84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-9"/>
          <w:sz w:val="28"/>
        </w:rPr>
        <w:t xml:space="preserve"> </w:t>
      </w:r>
      <w:r>
        <w:rPr>
          <w:sz w:val="28"/>
        </w:rPr>
        <w:t>взносов,</w:t>
      </w:r>
      <w:r>
        <w:rPr>
          <w:spacing w:val="-7"/>
          <w:sz w:val="28"/>
        </w:rPr>
        <w:t xml:space="preserve"> </w:t>
      </w:r>
      <w:r>
        <w:rPr>
          <w:sz w:val="28"/>
        </w:rPr>
        <w:t>пеней,</w:t>
      </w:r>
      <w:r>
        <w:rPr>
          <w:spacing w:val="-7"/>
          <w:sz w:val="28"/>
        </w:rPr>
        <w:t xml:space="preserve"> </w:t>
      </w:r>
      <w:r>
        <w:rPr>
          <w:sz w:val="28"/>
        </w:rPr>
        <w:t>штрафов,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-7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9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сборах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-10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4647CC" w:rsidRDefault="004647CC" w:rsidP="005B1708">
      <w:pPr>
        <w:pStyle w:val="a6"/>
        <w:numPr>
          <w:ilvl w:val="2"/>
          <w:numId w:val="4"/>
        </w:numPr>
        <w:tabs>
          <w:tab w:val="left" w:pos="1708"/>
        </w:tabs>
        <w:ind w:left="284" w:right="604" w:firstLine="84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 юридическим лицом, в уставном (складочном) капитале которого доля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иностранного юридического лица, местом регистрации которого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территория,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утверждаемый</w:t>
      </w:r>
      <w:r>
        <w:rPr>
          <w:spacing w:val="-9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 и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при проведении финансовых 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(офшорные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зоны)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2"/>
          <w:sz w:val="28"/>
        </w:rPr>
        <w:t xml:space="preserve"> </w:t>
      </w:r>
      <w:r>
        <w:rPr>
          <w:sz w:val="28"/>
        </w:rPr>
        <w:t>процентов;</w:t>
      </w:r>
    </w:p>
    <w:p w:rsidR="004647CC" w:rsidRDefault="004647CC" w:rsidP="005B1708">
      <w:pPr>
        <w:pStyle w:val="a6"/>
        <w:numPr>
          <w:ilvl w:val="2"/>
          <w:numId w:val="4"/>
        </w:numPr>
        <w:tabs>
          <w:tab w:val="left" w:pos="1751"/>
        </w:tabs>
        <w:ind w:left="284" w:right="604" w:firstLine="84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ликвидации, банкротства, реорганизации, приостановления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административных правонарушениях;</w:t>
      </w:r>
    </w:p>
    <w:p w:rsidR="004647CC" w:rsidRDefault="004647CC" w:rsidP="005B1708">
      <w:pPr>
        <w:pStyle w:val="a6"/>
        <w:numPr>
          <w:ilvl w:val="2"/>
          <w:numId w:val="4"/>
        </w:numPr>
        <w:tabs>
          <w:tab w:val="left" w:pos="1684"/>
        </w:tabs>
        <w:ind w:left="284" w:right="604" w:firstLine="848"/>
        <w:rPr>
          <w:sz w:val="28"/>
        </w:rPr>
      </w:pPr>
      <w:r>
        <w:rPr>
          <w:sz w:val="28"/>
        </w:rPr>
        <w:t>Заявитель не должен находиться в перечне организаций и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 в отношении которых имеются сведения об их причастности к экстремистской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или терроризму,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либо в перечне организаций и </w:t>
      </w:r>
      <w:r>
        <w:rPr>
          <w:sz w:val="28"/>
        </w:rPr>
        <w:lastRenderedPageBreak/>
        <w:t>физических лиц,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2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8"/>
          <w:sz w:val="28"/>
        </w:rPr>
        <w:t xml:space="preserve"> </w:t>
      </w:r>
      <w:r>
        <w:rPr>
          <w:sz w:val="28"/>
        </w:rPr>
        <w:t>уничтожения;</w:t>
      </w:r>
    </w:p>
    <w:p w:rsidR="004647CC" w:rsidRDefault="004647CC" w:rsidP="005B1708">
      <w:pPr>
        <w:pStyle w:val="a6"/>
        <w:numPr>
          <w:ilvl w:val="2"/>
          <w:numId w:val="4"/>
        </w:numPr>
        <w:tabs>
          <w:tab w:val="left" w:pos="1818"/>
        </w:tabs>
        <w:ind w:left="284" w:right="604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 Правительства до 31 декабря 2022 г. субъект промышленности 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(муниципальных) </w:t>
      </w:r>
      <w:proofErr w:type="spellStart"/>
      <w:r>
        <w:rPr>
          <w:sz w:val="28"/>
        </w:rPr>
        <w:t>контрактово</w:t>
      </w:r>
      <w:proofErr w:type="spellEnd"/>
      <w:r>
        <w:rPr>
          <w:sz w:val="28"/>
        </w:rPr>
        <w:t xml:space="preserve"> поставке товаров, выполнении работ, оказании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недружественные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(межгосударственными)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-3"/>
          <w:sz w:val="28"/>
        </w:rPr>
        <w:t xml:space="preserve"> </w:t>
      </w:r>
      <w:r>
        <w:rPr>
          <w:sz w:val="28"/>
        </w:rPr>
        <w:t>мер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ограничительного характера.</w:t>
      </w:r>
    </w:p>
    <w:p w:rsidR="004647CC" w:rsidRDefault="004647CC" w:rsidP="005B1708">
      <w:pPr>
        <w:tabs>
          <w:tab w:val="left" w:pos="1717"/>
        </w:tabs>
        <w:spacing w:before="3"/>
        <w:ind w:left="284" w:right="604"/>
        <w:jc w:val="both"/>
        <w:rPr>
          <w:sz w:val="28"/>
        </w:rPr>
      </w:pPr>
    </w:p>
    <w:p w:rsidR="004647CC" w:rsidRDefault="004647CC" w:rsidP="005B1708">
      <w:pPr>
        <w:pStyle w:val="1"/>
        <w:numPr>
          <w:ilvl w:val="0"/>
          <w:numId w:val="7"/>
        </w:numPr>
        <w:tabs>
          <w:tab w:val="left" w:pos="4445"/>
        </w:tabs>
        <w:spacing w:before="94"/>
        <w:ind w:left="284" w:right="604" w:hanging="337"/>
        <w:jc w:val="center"/>
      </w:pPr>
      <w:r>
        <w:t>Перечень</w:t>
      </w:r>
      <w:r>
        <w:rPr>
          <w:spacing w:val="-12"/>
        </w:rPr>
        <w:t xml:space="preserve"> </w:t>
      </w:r>
      <w:r>
        <w:t>документов</w:t>
      </w:r>
    </w:p>
    <w:p w:rsidR="004647CC" w:rsidRDefault="004647CC" w:rsidP="005B1708">
      <w:pPr>
        <w:pStyle w:val="a3"/>
        <w:spacing w:line="322" w:lineRule="exact"/>
        <w:ind w:left="284" w:right="604" w:firstLine="709"/>
      </w:pP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получения</w:t>
      </w:r>
      <w:r>
        <w:rPr>
          <w:spacing w:val="-13"/>
        </w:rPr>
        <w:t xml:space="preserve"> </w:t>
      </w:r>
      <w:r>
        <w:rPr>
          <w:spacing w:val="-1"/>
        </w:rPr>
        <w:t>Гранта</w:t>
      </w:r>
      <w:r>
        <w:rPr>
          <w:spacing w:val="-9"/>
        </w:rPr>
        <w:t xml:space="preserve"> </w:t>
      </w:r>
      <w:r>
        <w:rPr>
          <w:spacing w:val="-1"/>
        </w:rPr>
        <w:t>Заявитель</w:t>
      </w:r>
      <w:r>
        <w:rPr>
          <w:spacing w:val="-15"/>
        </w:rPr>
        <w:t xml:space="preserve"> </w:t>
      </w:r>
      <w:r>
        <w:t>предоставляет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Фонд</w:t>
      </w:r>
      <w:r>
        <w:rPr>
          <w:spacing w:val="-8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документы:</w:t>
      </w:r>
    </w:p>
    <w:p w:rsidR="004647CC" w:rsidRDefault="004647CC" w:rsidP="005B1708">
      <w:pPr>
        <w:pStyle w:val="a6"/>
        <w:numPr>
          <w:ilvl w:val="1"/>
          <w:numId w:val="7"/>
        </w:numPr>
        <w:tabs>
          <w:tab w:val="left" w:pos="1433"/>
          <w:tab w:val="left" w:pos="1434"/>
        </w:tabs>
        <w:spacing w:line="322" w:lineRule="exact"/>
        <w:ind w:left="284" w:right="604" w:firstLine="709"/>
        <w:jc w:val="both"/>
        <w:rPr>
          <w:sz w:val="28"/>
        </w:rPr>
      </w:pPr>
      <w:r>
        <w:rPr>
          <w:sz w:val="28"/>
        </w:rPr>
        <w:t>Заявка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 Грантов</w:t>
      </w:r>
      <w:r>
        <w:rPr>
          <w:spacing w:val="-9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Фонда),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содержащая:</w:t>
      </w:r>
    </w:p>
    <w:p w:rsidR="004647CC" w:rsidRPr="004647CC" w:rsidRDefault="004647CC" w:rsidP="005B1708">
      <w:pPr>
        <w:pStyle w:val="a6"/>
        <w:spacing w:line="322" w:lineRule="exact"/>
        <w:ind w:left="284" w:right="604" w:firstLine="709"/>
        <w:rPr>
          <w:sz w:val="28"/>
        </w:rPr>
      </w:pPr>
      <w:r>
        <w:rPr>
          <w:sz w:val="28"/>
        </w:rPr>
        <w:t xml:space="preserve">- </w:t>
      </w:r>
      <w:r w:rsidRPr="004647CC">
        <w:rPr>
          <w:sz w:val="28"/>
        </w:rPr>
        <w:t>сведения</w:t>
      </w:r>
      <w:r w:rsidRPr="004647CC">
        <w:rPr>
          <w:spacing w:val="-8"/>
          <w:sz w:val="28"/>
        </w:rPr>
        <w:t xml:space="preserve"> </w:t>
      </w:r>
      <w:r w:rsidRPr="004647CC">
        <w:rPr>
          <w:sz w:val="28"/>
        </w:rPr>
        <w:t>о</w:t>
      </w:r>
      <w:r w:rsidRPr="004647CC">
        <w:rPr>
          <w:spacing w:val="-6"/>
          <w:sz w:val="28"/>
        </w:rPr>
        <w:t xml:space="preserve"> </w:t>
      </w:r>
      <w:r w:rsidRPr="004647CC">
        <w:rPr>
          <w:sz w:val="28"/>
        </w:rPr>
        <w:t>виде</w:t>
      </w:r>
      <w:r w:rsidRPr="004647CC">
        <w:rPr>
          <w:spacing w:val="-5"/>
          <w:sz w:val="28"/>
        </w:rPr>
        <w:t xml:space="preserve"> </w:t>
      </w:r>
      <w:r w:rsidRPr="004647CC">
        <w:rPr>
          <w:sz w:val="28"/>
        </w:rPr>
        <w:t>экономической</w:t>
      </w:r>
      <w:r w:rsidRPr="004647CC">
        <w:rPr>
          <w:spacing w:val="-8"/>
          <w:sz w:val="28"/>
        </w:rPr>
        <w:t xml:space="preserve"> </w:t>
      </w:r>
      <w:r w:rsidRPr="004647CC">
        <w:rPr>
          <w:sz w:val="28"/>
        </w:rPr>
        <w:t>деятельности</w:t>
      </w:r>
      <w:r w:rsidRPr="004647CC">
        <w:rPr>
          <w:spacing w:val="-5"/>
          <w:sz w:val="28"/>
        </w:rPr>
        <w:t xml:space="preserve"> </w:t>
      </w:r>
      <w:r w:rsidRPr="004647CC">
        <w:rPr>
          <w:sz w:val="28"/>
        </w:rPr>
        <w:t>Заявителя;</w:t>
      </w:r>
    </w:p>
    <w:p w:rsidR="004647CC" w:rsidRDefault="004647CC" w:rsidP="005B1708">
      <w:pPr>
        <w:pStyle w:val="a6"/>
        <w:numPr>
          <w:ilvl w:val="1"/>
          <w:numId w:val="1"/>
        </w:numPr>
        <w:tabs>
          <w:tab w:val="left" w:pos="1117"/>
        </w:tabs>
        <w:spacing w:before="75"/>
        <w:ind w:left="284" w:right="604" w:firstLine="709"/>
        <w:rPr>
          <w:sz w:val="28"/>
        </w:rPr>
      </w:pPr>
      <w:r>
        <w:rPr>
          <w:sz w:val="28"/>
        </w:rPr>
        <w:t>заверение Заявителя о его соответствии требованиям, указанным в разделе 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Кредиту;</w:t>
      </w:r>
    </w:p>
    <w:p w:rsidR="004647CC" w:rsidRDefault="004647CC" w:rsidP="005B1708">
      <w:pPr>
        <w:pStyle w:val="a6"/>
        <w:numPr>
          <w:ilvl w:val="1"/>
          <w:numId w:val="1"/>
        </w:numPr>
        <w:tabs>
          <w:tab w:val="left" w:pos="1127"/>
        </w:tabs>
        <w:ind w:left="284" w:right="604" w:firstLine="709"/>
        <w:rPr>
          <w:sz w:val="28"/>
        </w:rPr>
      </w:pPr>
      <w:r>
        <w:rPr>
          <w:sz w:val="28"/>
        </w:rPr>
        <w:t>согласие Заявителя на осуществление уполномоченным органом 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проверок соблюдения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3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Гранта;</w:t>
      </w:r>
    </w:p>
    <w:p w:rsidR="004647CC" w:rsidRDefault="004647CC" w:rsidP="005B1708">
      <w:pPr>
        <w:pStyle w:val="a6"/>
        <w:numPr>
          <w:ilvl w:val="1"/>
          <w:numId w:val="1"/>
        </w:numPr>
        <w:tabs>
          <w:tab w:val="left" w:pos="1127"/>
        </w:tabs>
        <w:ind w:left="284" w:right="604" w:firstLine="709"/>
        <w:rPr>
          <w:sz w:val="28"/>
        </w:rPr>
      </w:pPr>
      <w:r>
        <w:rPr>
          <w:sz w:val="28"/>
        </w:rPr>
        <w:t>согласие Заявителя на обработку и раскрытие информации, содержащейся в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данных;</w:t>
      </w:r>
    </w:p>
    <w:p w:rsidR="004647CC" w:rsidRDefault="004647CC" w:rsidP="005B1708">
      <w:pPr>
        <w:pStyle w:val="a6"/>
        <w:numPr>
          <w:ilvl w:val="1"/>
          <w:numId w:val="1"/>
        </w:numPr>
        <w:tabs>
          <w:tab w:val="left" w:pos="1103"/>
        </w:tabs>
        <w:spacing w:line="321" w:lineRule="exact"/>
        <w:ind w:left="284" w:right="604" w:firstLine="709"/>
        <w:rPr>
          <w:sz w:val="28"/>
        </w:rPr>
      </w:pPr>
      <w:r>
        <w:rPr>
          <w:sz w:val="28"/>
        </w:rPr>
        <w:t>реквизиты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Заявителя.</w:t>
      </w:r>
    </w:p>
    <w:p w:rsidR="004647CC" w:rsidRDefault="00DA5315" w:rsidP="005B1708">
      <w:pPr>
        <w:pStyle w:val="a6"/>
        <w:numPr>
          <w:ilvl w:val="1"/>
          <w:numId w:val="7"/>
        </w:numPr>
        <w:tabs>
          <w:tab w:val="left" w:pos="1434"/>
        </w:tabs>
        <w:spacing w:before="4"/>
        <w:ind w:left="284" w:right="604" w:firstLine="709"/>
        <w:jc w:val="both"/>
        <w:rPr>
          <w:sz w:val="28"/>
        </w:rPr>
      </w:pPr>
      <w:r>
        <w:rPr>
          <w:sz w:val="28"/>
        </w:rPr>
        <w:t xml:space="preserve"> </w:t>
      </w:r>
      <w:r w:rsidR="004647CC">
        <w:rPr>
          <w:sz w:val="28"/>
        </w:rPr>
        <w:t>Справка</w:t>
      </w:r>
      <w:r w:rsidR="004647CC">
        <w:rPr>
          <w:spacing w:val="-6"/>
          <w:sz w:val="28"/>
        </w:rPr>
        <w:t xml:space="preserve"> </w:t>
      </w:r>
      <w:r w:rsidR="004647CC">
        <w:rPr>
          <w:sz w:val="28"/>
        </w:rPr>
        <w:t>о</w:t>
      </w:r>
      <w:r w:rsidR="004647CC">
        <w:rPr>
          <w:spacing w:val="-8"/>
          <w:sz w:val="28"/>
        </w:rPr>
        <w:t xml:space="preserve"> </w:t>
      </w:r>
      <w:r w:rsidR="004647CC">
        <w:rPr>
          <w:sz w:val="28"/>
        </w:rPr>
        <w:t>бенефициарных</w:t>
      </w:r>
      <w:r w:rsidR="004647CC">
        <w:rPr>
          <w:spacing w:val="-6"/>
          <w:sz w:val="28"/>
        </w:rPr>
        <w:t xml:space="preserve"> </w:t>
      </w:r>
      <w:r w:rsidR="004647CC">
        <w:rPr>
          <w:sz w:val="28"/>
        </w:rPr>
        <w:t>владельцах</w:t>
      </w:r>
      <w:r w:rsidR="004647CC">
        <w:rPr>
          <w:spacing w:val="-6"/>
          <w:sz w:val="28"/>
        </w:rPr>
        <w:t xml:space="preserve"> </w:t>
      </w:r>
      <w:r w:rsidR="004647CC">
        <w:rPr>
          <w:sz w:val="28"/>
        </w:rPr>
        <w:t>Заявителя</w:t>
      </w:r>
      <w:r w:rsidR="004647CC">
        <w:rPr>
          <w:spacing w:val="-5"/>
          <w:sz w:val="28"/>
        </w:rPr>
        <w:t xml:space="preserve"> </w:t>
      </w:r>
      <w:r w:rsidR="004647CC">
        <w:rPr>
          <w:sz w:val="28"/>
        </w:rPr>
        <w:t>(по</w:t>
      </w:r>
      <w:r w:rsidR="004647CC">
        <w:rPr>
          <w:spacing w:val="-8"/>
          <w:sz w:val="28"/>
        </w:rPr>
        <w:t xml:space="preserve"> </w:t>
      </w:r>
      <w:r w:rsidR="004647CC">
        <w:rPr>
          <w:sz w:val="28"/>
        </w:rPr>
        <w:t>форме</w:t>
      </w:r>
      <w:r w:rsidR="004647CC">
        <w:rPr>
          <w:spacing w:val="-6"/>
          <w:sz w:val="28"/>
        </w:rPr>
        <w:t xml:space="preserve"> </w:t>
      </w:r>
      <w:r w:rsidR="004647CC">
        <w:rPr>
          <w:sz w:val="28"/>
        </w:rPr>
        <w:t>Фонда);</w:t>
      </w:r>
    </w:p>
    <w:p w:rsidR="004647CC" w:rsidRDefault="00DA5315" w:rsidP="005B1708">
      <w:pPr>
        <w:pStyle w:val="a6"/>
        <w:numPr>
          <w:ilvl w:val="1"/>
          <w:numId w:val="7"/>
        </w:numPr>
        <w:tabs>
          <w:tab w:val="left" w:pos="1434"/>
        </w:tabs>
        <w:spacing w:line="322" w:lineRule="exact"/>
        <w:ind w:left="284" w:right="604" w:firstLine="709"/>
        <w:jc w:val="both"/>
        <w:rPr>
          <w:sz w:val="28"/>
        </w:rPr>
      </w:pPr>
      <w:r>
        <w:rPr>
          <w:sz w:val="28"/>
        </w:rPr>
        <w:t xml:space="preserve"> </w:t>
      </w:r>
      <w:r w:rsidR="004647CC">
        <w:rPr>
          <w:sz w:val="28"/>
        </w:rPr>
        <w:t>Справка</w:t>
      </w:r>
      <w:r w:rsidR="004647CC">
        <w:rPr>
          <w:spacing w:val="-7"/>
          <w:sz w:val="28"/>
        </w:rPr>
        <w:t xml:space="preserve"> </w:t>
      </w:r>
      <w:r w:rsidR="004647CC">
        <w:rPr>
          <w:sz w:val="28"/>
        </w:rPr>
        <w:t>об</w:t>
      </w:r>
      <w:r w:rsidR="004647CC">
        <w:rPr>
          <w:spacing w:val="-1"/>
          <w:sz w:val="28"/>
        </w:rPr>
        <w:t xml:space="preserve"> </w:t>
      </w:r>
      <w:r w:rsidR="004647CC">
        <w:rPr>
          <w:sz w:val="28"/>
        </w:rPr>
        <w:t>аффилированных</w:t>
      </w:r>
      <w:r w:rsidR="004647CC">
        <w:rPr>
          <w:spacing w:val="-10"/>
          <w:sz w:val="28"/>
        </w:rPr>
        <w:t xml:space="preserve"> </w:t>
      </w:r>
      <w:r w:rsidR="004647CC">
        <w:rPr>
          <w:sz w:val="28"/>
        </w:rPr>
        <w:t>лицах</w:t>
      </w:r>
      <w:r w:rsidR="004647CC">
        <w:rPr>
          <w:spacing w:val="-12"/>
          <w:sz w:val="28"/>
        </w:rPr>
        <w:t xml:space="preserve"> </w:t>
      </w:r>
      <w:r w:rsidR="004647CC">
        <w:rPr>
          <w:sz w:val="28"/>
        </w:rPr>
        <w:t>Заявителя (по</w:t>
      </w:r>
      <w:r w:rsidR="004647CC">
        <w:rPr>
          <w:spacing w:val="-4"/>
          <w:sz w:val="28"/>
        </w:rPr>
        <w:t xml:space="preserve"> </w:t>
      </w:r>
      <w:r w:rsidR="004647CC">
        <w:rPr>
          <w:sz w:val="28"/>
        </w:rPr>
        <w:t>форме</w:t>
      </w:r>
      <w:r w:rsidR="004647CC">
        <w:rPr>
          <w:spacing w:val="-7"/>
          <w:sz w:val="28"/>
        </w:rPr>
        <w:t xml:space="preserve"> </w:t>
      </w:r>
      <w:r w:rsidR="004647CC">
        <w:rPr>
          <w:sz w:val="28"/>
        </w:rPr>
        <w:t>Фонда);</w:t>
      </w:r>
    </w:p>
    <w:p w:rsidR="004647CC" w:rsidRDefault="00DA5315" w:rsidP="005B1708">
      <w:pPr>
        <w:pStyle w:val="a6"/>
        <w:numPr>
          <w:ilvl w:val="1"/>
          <w:numId w:val="7"/>
        </w:numPr>
        <w:tabs>
          <w:tab w:val="left" w:pos="1468"/>
        </w:tabs>
        <w:ind w:left="284" w:right="604" w:firstLine="709"/>
        <w:jc w:val="both"/>
        <w:rPr>
          <w:sz w:val="28"/>
        </w:rPr>
      </w:pPr>
      <w:r>
        <w:rPr>
          <w:sz w:val="28"/>
        </w:rPr>
        <w:t xml:space="preserve"> </w:t>
      </w:r>
      <w:r w:rsidR="004647CC">
        <w:rPr>
          <w:sz w:val="28"/>
        </w:rPr>
        <w:t>Заверенная Банком и Заявителем копия кредитного договора, предметом</w:t>
      </w:r>
      <w:r w:rsidR="004647CC">
        <w:rPr>
          <w:spacing w:val="1"/>
          <w:sz w:val="28"/>
        </w:rPr>
        <w:t xml:space="preserve"> </w:t>
      </w:r>
      <w:r w:rsidR="004647CC">
        <w:rPr>
          <w:sz w:val="28"/>
        </w:rPr>
        <w:t>которого</w:t>
      </w:r>
      <w:r w:rsidR="004647CC">
        <w:rPr>
          <w:spacing w:val="1"/>
          <w:sz w:val="28"/>
        </w:rPr>
        <w:t xml:space="preserve"> </w:t>
      </w:r>
      <w:r w:rsidR="004647CC">
        <w:rPr>
          <w:sz w:val="28"/>
        </w:rPr>
        <w:t>является</w:t>
      </w:r>
      <w:r w:rsidR="004647CC">
        <w:rPr>
          <w:spacing w:val="1"/>
          <w:sz w:val="28"/>
        </w:rPr>
        <w:t xml:space="preserve"> </w:t>
      </w:r>
      <w:r w:rsidR="004647CC">
        <w:rPr>
          <w:sz w:val="28"/>
        </w:rPr>
        <w:t>пополнение</w:t>
      </w:r>
      <w:r w:rsidR="004647CC">
        <w:rPr>
          <w:spacing w:val="1"/>
          <w:sz w:val="28"/>
        </w:rPr>
        <w:t xml:space="preserve"> </w:t>
      </w:r>
      <w:r w:rsidR="004647CC">
        <w:rPr>
          <w:sz w:val="28"/>
        </w:rPr>
        <w:t>оборотных</w:t>
      </w:r>
      <w:r w:rsidR="004647CC">
        <w:rPr>
          <w:spacing w:val="1"/>
          <w:sz w:val="28"/>
        </w:rPr>
        <w:t xml:space="preserve"> </w:t>
      </w:r>
      <w:r w:rsidR="004647CC">
        <w:rPr>
          <w:sz w:val="28"/>
        </w:rPr>
        <w:t>средств</w:t>
      </w:r>
      <w:r w:rsidR="004647CC">
        <w:rPr>
          <w:spacing w:val="1"/>
          <w:sz w:val="28"/>
        </w:rPr>
        <w:t xml:space="preserve"> </w:t>
      </w:r>
      <w:r w:rsidR="004647CC">
        <w:rPr>
          <w:sz w:val="28"/>
        </w:rPr>
        <w:t>Заявителя</w:t>
      </w:r>
      <w:r w:rsidR="004647CC">
        <w:rPr>
          <w:spacing w:val="1"/>
          <w:sz w:val="28"/>
        </w:rPr>
        <w:t xml:space="preserve"> </w:t>
      </w:r>
      <w:r w:rsidR="004647CC">
        <w:rPr>
          <w:sz w:val="28"/>
        </w:rPr>
        <w:t>(со</w:t>
      </w:r>
      <w:r w:rsidR="004647CC">
        <w:rPr>
          <w:spacing w:val="1"/>
          <w:sz w:val="28"/>
        </w:rPr>
        <w:t xml:space="preserve"> </w:t>
      </w:r>
      <w:r w:rsidR="004647CC">
        <w:rPr>
          <w:sz w:val="28"/>
        </w:rPr>
        <w:t>всеми</w:t>
      </w:r>
      <w:r w:rsidR="004647CC">
        <w:rPr>
          <w:spacing w:val="1"/>
          <w:sz w:val="28"/>
        </w:rPr>
        <w:t xml:space="preserve"> </w:t>
      </w:r>
      <w:r w:rsidR="004647CC">
        <w:rPr>
          <w:sz w:val="28"/>
        </w:rPr>
        <w:t>приложениями)</w:t>
      </w:r>
      <w:r w:rsidR="004647CC">
        <w:rPr>
          <w:spacing w:val="-11"/>
          <w:sz w:val="28"/>
        </w:rPr>
        <w:t xml:space="preserve"> </w:t>
      </w:r>
      <w:r w:rsidR="004647CC">
        <w:rPr>
          <w:sz w:val="28"/>
        </w:rPr>
        <w:t>и</w:t>
      </w:r>
      <w:r w:rsidR="004647CC">
        <w:rPr>
          <w:spacing w:val="-11"/>
          <w:sz w:val="28"/>
        </w:rPr>
        <w:t xml:space="preserve"> </w:t>
      </w:r>
      <w:r w:rsidR="004647CC">
        <w:rPr>
          <w:sz w:val="28"/>
        </w:rPr>
        <w:t>дополнительным(-и)</w:t>
      </w:r>
      <w:r w:rsidR="004647CC">
        <w:rPr>
          <w:spacing w:val="-12"/>
          <w:sz w:val="28"/>
        </w:rPr>
        <w:t xml:space="preserve"> </w:t>
      </w:r>
      <w:r w:rsidR="004647CC">
        <w:rPr>
          <w:sz w:val="28"/>
        </w:rPr>
        <w:t>соглашением</w:t>
      </w:r>
      <w:r w:rsidR="004647CC">
        <w:rPr>
          <w:spacing w:val="-8"/>
          <w:sz w:val="28"/>
        </w:rPr>
        <w:t xml:space="preserve"> </w:t>
      </w:r>
      <w:r w:rsidR="004647CC">
        <w:rPr>
          <w:sz w:val="28"/>
        </w:rPr>
        <w:t>(-</w:t>
      </w:r>
      <w:proofErr w:type="spellStart"/>
      <w:r w:rsidR="004647CC">
        <w:rPr>
          <w:sz w:val="28"/>
        </w:rPr>
        <w:t>ями</w:t>
      </w:r>
      <w:proofErr w:type="spellEnd"/>
      <w:r w:rsidR="004647CC">
        <w:rPr>
          <w:sz w:val="28"/>
        </w:rPr>
        <w:t>),</w:t>
      </w:r>
      <w:r w:rsidR="004647CC">
        <w:rPr>
          <w:spacing w:val="-8"/>
          <w:sz w:val="28"/>
        </w:rPr>
        <w:t xml:space="preserve"> </w:t>
      </w:r>
      <w:r w:rsidR="004647CC">
        <w:rPr>
          <w:sz w:val="28"/>
        </w:rPr>
        <w:t>содержащим(-и)</w:t>
      </w:r>
      <w:r w:rsidR="004647CC">
        <w:rPr>
          <w:spacing w:val="-7"/>
          <w:sz w:val="28"/>
        </w:rPr>
        <w:t xml:space="preserve"> </w:t>
      </w:r>
      <w:r w:rsidR="004647CC">
        <w:rPr>
          <w:sz w:val="28"/>
        </w:rPr>
        <w:t>условия</w:t>
      </w:r>
      <w:r w:rsidR="004647CC">
        <w:rPr>
          <w:spacing w:val="-68"/>
          <w:sz w:val="28"/>
        </w:rPr>
        <w:t xml:space="preserve"> </w:t>
      </w:r>
      <w:r w:rsidR="004647CC">
        <w:rPr>
          <w:sz w:val="28"/>
        </w:rPr>
        <w:t>использования</w:t>
      </w:r>
      <w:r w:rsidR="004647CC">
        <w:rPr>
          <w:spacing w:val="1"/>
          <w:sz w:val="28"/>
        </w:rPr>
        <w:t xml:space="preserve"> </w:t>
      </w:r>
      <w:r w:rsidR="004647CC">
        <w:rPr>
          <w:sz w:val="28"/>
        </w:rPr>
        <w:t>средств</w:t>
      </w:r>
      <w:r w:rsidR="004647CC">
        <w:rPr>
          <w:spacing w:val="1"/>
          <w:sz w:val="28"/>
        </w:rPr>
        <w:t xml:space="preserve"> </w:t>
      </w:r>
      <w:r w:rsidR="004647CC">
        <w:rPr>
          <w:sz w:val="28"/>
        </w:rPr>
        <w:t>кредита</w:t>
      </w:r>
      <w:r w:rsidR="004647CC">
        <w:rPr>
          <w:spacing w:val="1"/>
          <w:sz w:val="28"/>
        </w:rPr>
        <w:t xml:space="preserve"> </w:t>
      </w:r>
      <w:r w:rsidR="004647CC">
        <w:rPr>
          <w:sz w:val="28"/>
        </w:rPr>
        <w:t>с</w:t>
      </w:r>
      <w:r w:rsidR="004647CC">
        <w:rPr>
          <w:spacing w:val="1"/>
          <w:sz w:val="28"/>
        </w:rPr>
        <w:t xml:space="preserve"> </w:t>
      </w:r>
      <w:r w:rsidR="004647CC">
        <w:rPr>
          <w:sz w:val="28"/>
        </w:rPr>
        <w:t>ограничениями,</w:t>
      </w:r>
      <w:r w:rsidR="004647CC">
        <w:rPr>
          <w:spacing w:val="1"/>
          <w:sz w:val="28"/>
        </w:rPr>
        <w:t xml:space="preserve"> </w:t>
      </w:r>
      <w:r w:rsidR="004647CC">
        <w:rPr>
          <w:sz w:val="28"/>
        </w:rPr>
        <w:t>установленными</w:t>
      </w:r>
      <w:r w:rsidR="004647CC">
        <w:rPr>
          <w:spacing w:val="1"/>
          <w:sz w:val="28"/>
        </w:rPr>
        <w:t xml:space="preserve"> </w:t>
      </w:r>
      <w:r w:rsidR="004647CC">
        <w:rPr>
          <w:sz w:val="28"/>
        </w:rPr>
        <w:t>п.</w:t>
      </w:r>
      <w:r w:rsidR="004647CC">
        <w:rPr>
          <w:spacing w:val="71"/>
          <w:sz w:val="28"/>
        </w:rPr>
        <w:t xml:space="preserve"> </w:t>
      </w:r>
      <w:r w:rsidR="004647CC">
        <w:rPr>
          <w:sz w:val="28"/>
        </w:rPr>
        <w:t>3.1.</w:t>
      </w:r>
      <w:r w:rsidR="004647CC">
        <w:rPr>
          <w:spacing w:val="1"/>
          <w:sz w:val="28"/>
        </w:rPr>
        <w:t xml:space="preserve"> </w:t>
      </w:r>
      <w:r w:rsidR="004647CC">
        <w:rPr>
          <w:sz w:val="28"/>
        </w:rPr>
        <w:t>настоящего Стандарта;</w:t>
      </w:r>
    </w:p>
    <w:p w:rsidR="004647CC" w:rsidRDefault="004647CC" w:rsidP="005B1708">
      <w:pPr>
        <w:pStyle w:val="a6"/>
        <w:numPr>
          <w:ilvl w:val="1"/>
          <w:numId w:val="7"/>
        </w:numPr>
        <w:tabs>
          <w:tab w:val="left" w:pos="1602"/>
        </w:tabs>
        <w:ind w:left="284" w:right="604" w:firstLine="709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3"/>
          <w:sz w:val="28"/>
        </w:rPr>
        <w:t xml:space="preserve"> </w:t>
      </w:r>
      <w:r>
        <w:rPr>
          <w:sz w:val="28"/>
        </w:rPr>
        <w:t>уполномоченного лица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Заявителя);</w:t>
      </w:r>
    </w:p>
    <w:p w:rsidR="004647CC" w:rsidRDefault="004647CC" w:rsidP="005B1708">
      <w:pPr>
        <w:pStyle w:val="a6"/>
        <w:numPr>
          <w:ilvl w:val="1"/>
          <w:numId w:val="7"/>
        </w:numPr>
        <w:tabs>
          <w:tab w:val="left" w:pos="1492"/>
        </w:tabs>
        <w:ind w:left="284" w:right="604" w:firstLine="709"/>
        <w:jc w:val="both"/>
        <w:rPr>
          <w:sz w:val="28"/>
        </w:rPr>
      </w:pPr>
      <w:r>
        <w:rPr>
          <w:sz w:val="28"/>
        </w:rPr>
        <w:t>Справка Банка об уплаченной сумме процентов по Кредиту и 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расходовании оборотных средств по Кредиту (по форме Фонда, согласованной с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Банком);</w:t>
      </w:r>
    </w:p>
    <w:p w:rsidR="004647CC" w:rsidRDefault="004647CC" w:rsidP="005B1708">
      <w:pPr>
        <w:pStyle w:val="a6"/>
        <w:numPr>
          <w:ilvl w:val="1"/>
          <w:numId w:val="7"/>
        </w:numPr>
        <w:tabs>
          <w:tab w:val="left" w:pos="1521"/>
        </w:tabs>
        <w:spacing w:line="242" w:lineRule="auto"/>
        <w:ind w:left="284" w:right="604" w:firstLine="709"/>
        <w:jc w:val="both"/>
        <w:rPr>
          <w:sz w:val="28"/>
        </w:rPr>
      </w:pPr>
      <w:r>
        <w:rPr>
          <w:sz w:val="28"/>
        </w:rPr>
        <w:t>Заверение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Фонда);</w:t>
      </w:r>
    </w:p>
    <w:p w:rsidR="004647CC" w:rsidRDefault="004647CC" w:rsidP="005B1708">
      <w:pPr>
        <w:pStyle w:val="a6"/>
        <w:numPr>
          <w:ilvl w:val="1"/>
          <w:numId w:val="7"/>
        </w:numPr>
        <w:tabs>
          <w:tab w:val="left" w:pos="1540"/>
        </w:tabs>
        <w:ind w:left="284" w:right="604" w:firstLine="709"/>
        <w:jc w:val="both"/>
        <w:rPr>
          <w:sz w:val="28"/>
        </w:rPr>
      </w:pP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расчетный период;</w:t>
      </w:r>
    </w:p>
    <w:p w:rsidR="004647CC" w:rsidRDefault="004647CC" w:rsidP="005B1708">
      <w:pPr>
        <w:pStyle w:val="a6"/>
        <w:numPr>
          <w:ilvl w:val="1"/>
          <w:numId w:val="7"/>
        </w:numPr>
        <w:tabs>
          <w:tab w:val="left" w:pos="1473"/>
        </w:tabs>
        <w:ind w:left="284" w:right="604" w:firstLine="709"/>
        <w:jc w:val="both"/>
        <w:rPr>
          <w:sz w:val="28"/>
        </w:rPr>
      </w:pPr>
      <w:r>
        <w:rPr>
          <w:sz w:val="28"/>
        </w:rPr>
        <w:lastRenderedPageBreak/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неисполненной обязанности по уплате налогов, сборов, страховых взносов, пеней,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 налогах и сборах, выданная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не ранее 30 дней до 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2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Гранта.</w:t>
      </w:r>
    </w:p>
    <w:p w:rsidR="004647CC" w:rsidRDefault="004647CC" w:rsidP="00DA5315">
      <w:pPr>
        <w:pStyle w:val="a6"/>
        <w:numPr>
          <w:ilvl w:val="1"/>
          <w:numId w:val="7"/>
        </w:numPr>
        <w:tabs>
          <w:tab w:val="left" w:pos="993"/>
          <w:tab w:val="left" w:pos="1134"/>
        </w:tabs>
        <w:ind w:left="284" w:right="604" w:firstLine="70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пополнения оборотных средств (договора, платежные документы с поставщиками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подрядчиками).</w:t>
      </w:r>
    </w:p>
    <w:p w:rsidR="004647CC" w:rsidRDefault="004647CC" w:rsidP="005B1708">
      <w:pPr>
        <w:pStyle w:val="a6"/>
        <w:numPr>
          <w:ilvl w:val="1"/>
          <w:numId w:val="7"/>
        </w:numPr>
        <w:tabs>
          <w:tab w:val="left" w:pos="1655"/>
          <w:tab w:val="left" w:pos="10206"/>
        </w:tabs>
        <w:ind w:left="284" w:right="604" w:firstLine="709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 Заявителя на основании доверенности, оформленной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законодательством)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3"/>
          <w:sz w:val="28"/>
        </w:rPr>
        <w:t xml:space="preserve"> </w:t>
      </w:r>
      <w:r>
        <w:rPr>
          <w:sz w:val="28"/>
        </w:rPr>
        <w:t>требованиям:</w:t>
      </w:r>
    </w:p>
    <w:p w:rsidR="004647CC" w:rsidRDefault="004647CC" w:rsidP="005B1708">
      <w:pPr>
        <w:pStyle w:val="a6"/>
        <w:numPr>
          <w:ilvl w:val="0"/>
          <w:numId w:val="3"/>
        </w:numPr>
        <w:tabs>
          <w:tab w:val="left" w:pos="1189"/>
          <w:tab w:val="left" w:pos="10206"/>
        </w:tabs>
        <w:ind w:left="284" w:right="604" w:firstLine="709"/>
        <w:rPr>
          <w:sz w:val="28"/>
        </w:rPr>
      </w:pPr>
      <w:r>
        <w:rPr>
          <w:sz w:val="28"/>
        </w:rPr>
        <w:t>копии,</w:t>
      </w:r>
      <w:r>
        <w:rPr>
          <w:spacing w:val="8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8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2"/>
          <w:sz w:val="28"/>
        </w:rPr>
        <w:t xml:space="preserve"> </w:t>
      </w:r>
      <w:r>
        <w:rPr>
          <w:sz w:val="28"/>
        </w:rPr>
        <w:t>быть</w:t>
      </w:r>
      <w:r>
        <w:rPr>
          <w:spacing w:val="5"/>
          <w:sz w:val="28"/>
        </w:rPr>
        <w:t xml:space="preserve"> </w:t>
      </w:r>
      <w:r>
        <w:rPr>
          <w:sz w:val="28"/>
        </w:rPr>
        <w:t>заверены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скреплены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печатью;</w:t>
      </w:r>
    </w:p>
    <w:p w:rsidR="004647CC" w:rsidRDefault="004647CC" w:rsidP="005B1708">
      <w:pPr>
        <w:pStyle w:val="a6"/>
        <w:numPr>
          <w:ilvl w:val="0"/>
          <w:numId w:val="3"/>
        </w:numPr>
        <w:tabs>
          <w:tab w:val="left" w:pos="1122"/>
          <w:tab w:val="left" w:pos="10206"/>
        </w:tabs>
        <w:ind w:left="284" w:right="604" w:firstLine="709"/>
        <w:rPr>
          <w:sz w:val="28"/>
        </w:rPr>
      </w:pPr>
      <w:r>
        <w:rPr>
          <w:sz w:val="28"/>
        </w:rPr>
        <w:t>текст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5"/>
          <w:sz w:val="28"/>
        </w:rPr>
        <w:t xml:space="preserve"> </w:t>
      </w:r>
      <w:r>
        <w:rPr>
          <w:sz w:val="28"/>
        </w:rPr>
        <w:t>быть</w:t>
      </w:r>
      <w:r>
        <w:rPr>
          <w:spacing w:val="13"/>
          <w:sz w:val="28"/>
        </w:rPr>
        <w:t xml:space="preserve"> </w:t>
      </w:r>
      <w:r>
        <w:rPr>
          <w:sz w:val="28"/>
        </w:rPr>
        <w:t>разборчивы,</w:t>
      </w:r>
      <w:r>
        <w:rPr>
          <w:spacing w:val="18"/>
          <w:sz w:val="28"/>
        </w:rPr>
        <w:t xml:space="preserve"> </w:t>
      </w:r>
      <w:r>
        <w:rPr>
          <w:sz w:val="28"/>
        </w:rPr>
        <w:t>не</w:t>
      </w:r>
      <w:r>
        <w:rPr>
          <w:spacing w:val="1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3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дефектов;</w:t>
      </w:r>
    </w:p>
    <w:p w:rsidR="004647CC" w:rsidRDefault="004647CC" w:rsidP="005B1708">
      <w:pPr>
        <w:pStyle w:val="a6"/>
        <w:numPr>
          <w:ilvl w:val="0"/>
          <w:numId w:val="3"/>
        </w:numPr>
        <w:tabs>
          <w:tab w:val="left" w:pos="1218"/>
          <w:tab w:val="left" w:pos="10206"/>
        </w:tabs>
        <w:ind w:left="284" w:right="604" w:firstLine="709"/>
        <w:rPr>
          <w:sz w:val="28"/>
        </w:rPr>
      </w:pPr>
      <w:r>
        <w:rPr>
          <w:sz w:val="28"/>
        </w:rPr>
        <w:t>все</w:t>
      </w:r>
      <w:r>
        <w:rPr>
          <w:spacing w:val="38"/>
          <w:sz w:val="28"/>
        </w:rPr>
        <w:t xml:space="preserve"> </w:t>
      </w:r>
      <w:r>
        <w:rPr>
          <w:sz w:val="28"/>
        </w:rPr>
        <w:t>суммы</w:t>
      </w:r>
      <w:r>
        <w:rPr>
          <w:spacing w:val="43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39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46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5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38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выражены</w:t>
      </w:r>
      <w:r>
        <w:rPr>
          <w:spacing w:val="2"/>
          <w:sz w:val="28"/>
        </w:rPr>
        <w:t xml:space="preserve"> </w:t>
      </w:r>
      <w:r>
        <w:rPr>
          <w:sz w:val="28"/>
        </w:rPr>
        <w:t>в российских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рублях.</w:t>
      </w:r>
    </w:p>
    <w:p w:rsidR="004647CC" w:rsidRDefault="004647CC" w:rsidP="005B1708">
      <w:pPr>
        <w:pStyle w:val="a3"/>
        <w:tabs>
          <w:tab w:val="left" w:pos="10206"/>
        </w:tabs>
        <w:ind w:left="284" w:right="604" w:firstLine="709"/>
      </w:pPr>
      <w:r>
        <w:t>Заявитель гарантирует полноту и достоверность всей представленной в Фонд</w:t>
      </w:r>
      <w:r>
        <w:rPr>
          <w:spacing w:val="1"/>
        </w:rPr>
        <w:t xml:space="preserve"> </w:t>
      </w:r>
      <w:r>
        <w:t>информации и несет ответственность за ее умышленное искажение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647CC" w:rsidRPr="005575C5" w:rsidRDefault="004647CC" w:rsidP="005B1708">
      <w:pPr>
        <w:pStyle w:val="a6"/>
        <w:numPr>
          <w:ilvl w:val="1"/>
          <w:numId w:val="7"/>
        </w:numPr>
        <w:tabs>
          <w:tab w:val="left" w:pos="1727"/>
          <w:tab w:val="left" w:pos="10206"/>
        </w:tabs>
        <w:spacing w:line="321" w:lineRule="exact"/>
        <w:ind w:left="284" w:right="604" w:firstLine="709"/>
        <w:jc w:val="both"/>
        <w:rPr>
          <w:sz w:val="28"/>
          <w:szCs w:val="28"/>
        </w:rPr>
      </w:pPr>
      <w:r>
        <w:rPr>
          <w:sz w:val="28"/>
        </w:rPr>
        <w:t>Заявитель</w:t>
      </w:r>
      <w:r>
        <w:rPr>
          <w:spacing w:val="81"/>
          <w:sz w:val="28"/>
        </w:rPr>
        <w:t xml:space="preserve"> </w:t>
      </w:r>
      <w:r>
        <w:rPr>
          <w:sz w:val="28"/>
        </w:rPr>
        <w:t xml:space="preserve">вправе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отозвать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Заявку, при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этом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Заявка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Фондом  </w:t>
      </w:r>
      <w:r>
        <w:rPr>
          <w:spacing w:val="13"/>
          <w:sz w:val="28"/>
        </w:rPr>
        <w:t xml:space="preserve"> </w:t>
      </w:r>
      <w:r>
        <w:rPr>
          <w:sz w:val="28"/>
        </w:rPr>
        <w:t>не</w:t>
      </w:r>
      <w:r w:rsidR="005B1708">
        <w:rPr>
          <w:sz w:val="28"/>
        </w:rPr>
        <w:t xml:space="preserve"> </w:t>
      </w:r>
      <w:r w:rsidRPr="005575C5">
        <w:rPr>
          <w:sz w:val="28"/>
          <w:szCs w:val="28"/>
        </w:rPr>
        <w:t>рассматривается</w:t>
      </w:r>
      <w:r w:rsidRPr="005575C5">
        <w:rPr>
          <w:spacing w:val="-2"/>
          <w:sz w:val="28"/>
          <w:szCs w:val="28"/>
        </w:rPr>
        <w:t xml:space="preserve"> </w:t>
      </w:r>
      <w:r w:rsidRPr="005575C5">
        <w:rPr>
          <w:sz w:val="28"/>
          <w:szCs w:val="28"/>
        </w:rPr>
        <w:t>и</w:t>
      </w:r>
      <w:r w:rsidRPr="005575C5">
        <w:rPr>
          <w:spacing w:val="-11"/>
          <w:sz w:val="28"/>
          <w:szCs w:val="28"/>
        </w:rPr>
        <w:t xml:space="preserve"> </w:t>
      </w:r>
      <w:r w:rsidRPr="005575C5">
        <w:rPr>
          <w:sz w:val="28"/>
          <w:szCs w:val="28"/>
        </w:rPr>
        <w:t>представленные</w:t>
      </w:r>
      <w:r w:rsidRPr="005575C5">
        <w:rPr>
          <w:spacing w:val="-6"/>
          <w:sz w:val="28"/>
          <w:szCs w:val="28"/>
        </w:rPr>
        <w:t xml:space="preserve"> </w:t>
      </w:r>
      <w:r w:rsidRPr="005575C5">
        <w:rPr>
          <w:sz w:val="28"/>
          <w:szCs w:val="28"/>
        </w:rPr>
        <w:t>документы</w:t>
      </w:r>
      <w:r w:rsidRPr="005575C5">
        <w:rPr>
          <w:spacing w:val="-7"/>
          <w:sz w:val="28"/>
          <w:szCs w:val="28"/>
        </w:rPr>
        <w:t xml:space="preserve"> </w:t>
      </w:r>
      <w:r w:rsidRPr="005575C5">
        <w:rPr>
          <w:sz w:val="28"/>
          <w:szCs w:val="28"/>
        </w:rPr>
        <w:t>не</w:t>
      </w:r>
      <w:r w:rsidRPr="005575C5">
        <w:rPr>
          <w:spacing w:val="-6"/>
          <w:sz w:val="28"/>
          <w:szCs w:val="28"/>
        </w:rPr>
        <w:t xml:space="preserve"> </w:t>
      </w:r>
      <w:r w:rsidRPr="005575C5">
        <w:rPr>
          <w:sz w:val="28"/>
          <w:szCs w:val="28"/>
        </w:rPr>
        <w:t>возвращаются.</w:t>
      </w:r>
    </w:p>
    <w:p w:rsidR="004647CC" w:rsidRDefault="004647CC" w:rsidP="005B1708">
      <w:pPr>
        <w:pStyle w:val="a3"/>
        <w:tabs>
          <w:tab w:val="left" w:pos="10206"/>
        </w:tabs>
        <w:spacing w:before="75"/>
        <w:ind w:left="284" w:right="604" w:firstLine="709"/>
      </w:pPr>
    </w:p>
    <w:p w:rsidR="004647CC" w:rsidRDefault="004647CC" w:rsidP="00DA5315">
      <w:pPr>
        <w:pStyle w:val="1"/>
        <w:numPr>
          <w:ilvl w:val="0"/>
          <w:numId w:val="7"/>
        </w:numPr>
        <w:tabs>
          <w:tab w:val="left" w:pos="1701"/>
          <w:tab w:val="left" w:pos="9214"/>
        </w:tabs>
        <w:ind w:left="567" w:right="2021" w:firstLine="709"/>
        <w:jc w:val="center"/>
      </w:pPr>
      <w:r>
        <w:t>Порядок</w:t>
      </w:r>
      <w:r>
        <w:rPr>
          <w:spacing w:val="-10"/>
        </w:rPr>
        <w:t xml:space="preserve"> </w:t>
      </w:r>
      <w:r>
        <w:t>рассмотрения</w:t>
      </w:r>
      <w:r>
        <w:rPr>
          <w:spacing w:val="-8"/>
        </w:rPr>
        <w:t xml:space="preserve"> </w:t>
      </w:r>
      <w:r>
        <w:t>Заявки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перечисления</w:t>
      </w:r>
      <w:r>
        <w:rPr>
          <w:spacing w:val="-7"/>
        </w:rPr>
        <w:t xml:space="preserve"> </w:t>
      </w:r>
      <w:r>
        <w:t>Гранта</w:t>
      </w:r>
    </w:p>
    <w:p w:rsidR="004647CC" w:rsidRDefault="004647CC" w:rsidP="005B1708">
      <w:pPr>
        <w:pStyle w:val="a6"/>
        <w:numPr>
          <w:ilvl w:val="1"/>
          <w:numId w:val="7"/>
        </w:numPr>
        <w:tabs>
          <w:tab w:val="left" w:pos="1482"/>
          <w:tab w:val="left" w:pos="10206"/>
        </w:tabs>
        <w:spacing w:before="106"/>
        <w:ind w:left="284" w:right="604" w:firstLine="709"/>
        <w:jc w:val="both"/>
        <w:rPr>
          <w:sz w:val="28"/>
        </w:rPr>
      </w:pPr>
      <w:r>
        <w:rPr>
          <w:sz w:val="28"/>
        </w:rPr>
        <w:t>Регистрация Фондом заявок осуществляется по мере их поступления в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специальном журнале, который должен быть пронумерован, прошнурован и скреплен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печатью Фонда. Заявитель представляет документы по описи. На описи 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 о принятии документов с указанием даты принятия документов и 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7"/>
          <w:sz w:val="28"/>
        </w:rPr>
        <w:t xml:space="preserve"> </w:t>
      </w:r>
      <w:r>
        <w:rPr>
          <w:sz w:val="28"/>
        </w:rPr>
        <w:t>в журнале.</w:t>
      </w:r>
    </w:p>
    <w:p w:rsidR="004647CC" w:rsidRDefault="004647CC" w:rsidP="005B1708">
      <w:pPr>
        <w:pStyle w:val="a6"/>
        <w:numPr>
          <w:ilvl w:val="1"/>
          <w:numId w:val="7"/>
        </w:numPr>
        <w:tabs>
          <w:tab w:val="left" w:pos="1554"/>
          <w:tab w:val="left" w:pos="10206"/>
        </w:tabs>
        <w:spacing w:before="3"/>
        <w:ind w:left="284" w:right="604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принимаются.</w:t>
      </w:r>
    </w:p>
    <w:p w:rsidR="004647CC" w:rsidRDefault="004647CC" w:rsidP="005B1708">
      <w:pPr>
        <w:pStyle w:val="a6"/>
        <w:numPr>
          <w:ilvl w:val="1"/>
          <w:numId w:val="7"/>
        </w:numPr>
        <w:tabs>
          <w:tab w:val="left" w:pos="1578"/>
          <w:tab w:val="left" w:pos="10206"/>
        </w:tabs>
        <w:ind w:left="284" w:right="604"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Наблюдательный</w:t>
      </w:r>
      <w:r>
        <w:rPr>
          <w:spacing w:val="4"/>
          <w:sz w:val="28"/>
        </w:rPr>
        <w:t xml:space="preserve"> </w:t>
      </w:r>
      <w:r>
        <w:rPr>
          <w:sz w:val="28"/>
        </w:rPr>
        <w:t>совет Фонда.</w:t>
      </w:r>
    </w:p>
    <w:p w:rsidR="004647CC" w:rsidRDefault="004647CC" w:rsidP="005B1708">
      <w:pPr>
        <w:pStyle w:val="a3"/>
        <w:tabs>
          <w:tab w:val="left" w:pos="10206"/>
        </w:tabs>
        <w:ind w:left="284" w:right="604" w:firstLine="709"/>
      </w:pPr>
      <w:r>
        <w:t>Уведомление о принятом решении направляется Заявителю в течение 5 (Пяти)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-4"/>
        </w:rPr>
        <w:t xml:space="preserve"> </w:t>
      </w:r>
      <w:r>
        <w:t>в Заявке организации.</w:t>
      </w:r>
    </w:p>
    <w:p w:rsidR="004647CC" w:rsidRDefault="004647CC" w:rsidP="005B1708">
      <w:pPr>
        <w:pStyle w:val="a3"/>
        <w:tabs>
          <w:tab w:val="left" w:pos="10206"/>
        </w:tabs>
        <w:spacing w:before="3"/>
        <w:ind w:left="284" w:right="604" w:firstLine="709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случае</w:t>
      </w:r>
      <w:r>
        <w:rPr>
          <w:spacing w:val="-11"/>
        </w:rPr>
        <w:t xml:space="preserve"> </w:t>
      </w:r>
      <w:r>
        <w:rPr>
          <w:spacing w:val="-1"/>
        </w:rPr>
        <w:t>принятия</w:t>
      </w:r>
      <w:r>
        <w:rPr>
          <w:spacing w:val="-12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финансовой</w:t>
      </w:r>
      <w:r>
        <w:rPr>
          <w:spacing w:val="-12"/>
        </w:rPr>
        <w:t xml:space="preserve"> </w:t>
      </w:r>
      <w:r>
        <w:t>поддержки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причина(ы)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непредставление (представление не в полном объеме) документов, за 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взаимодействия.</w:t>
      </w:r>
    </w:p>
    <w:p w:rsidR="004647CC" w:rsidRDefault="004647CC" w:rsidP="005B1708">
      <w:pPr>
        <w:pStyle w:val="a6"/>
        <w:numPr>
          <w:ilvl w:val="1"/>
          <w:numId w:val="7"/>
        </w:numPr>
        <w:tabs>
          <w:tab w:val="left" w:pos="1468"/>
          <w:tab w:val="left" w:pos="10206"/>
        </w:tabs>
        <w:ind w:left="284" w:right="604" w:firstLine="709"/>
        <w:jc w:val="both"/>
        <w:rPr>
          <w:sz w:val="28"/>
        </w:rPr>
      </w:pPr>
      <w:r>
        <w:rPr>
          <w:sz w:val="28"/>
        </w:rPr>
        <w:t>Заседания Наблюдательного совета Фонда по рассмотрению вопросов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(отказе в предоставлении) финансовой поддержки в виде Грантов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проводятся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мере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необходимости.</w:t>
      </w:r>
    </w:p>
    <w:p w:rsidR="004647CC" w:rsidRPr="005575C5" w:rsidRDefault="004647CC" w:rsidP="005575C5">
      <w:pPr>
        <w:pStyle w:val="a6"/>
        <w:numPr>
          <w:ilvl w:val="1"/>
          <w:numId w:val="7"/>
        </w:numPr>
        <w:tabs>
          <w:tab w:val="left" w:pos="1429"/>
          <w:tab w:val="left" w:pos="10206"/>
        </w:tabs>
        <w:ind w:left="284" w:right="604" w:firstLine="709"/>
        <w:jc w:val="both"/>
        <w:rPr>
          <w:sz w:val="28"/>
        </w:rPr>
      </w:pPr>
      <w:r>
        <w:rPr>
          <w:sz w:val="28"/>
        </w:rPr>
        <w:t>Информация о предоставлении Гранта размещается на официальном сайте</w:t>
      </w:r>
      <w:r>
        <w:rPr>
          <w:spacing w:val="-67"/>
          <w:sz w:val="28"/>
        </w:rPr>
        <w:t xml:space="preserve"> </w:t>
      </w:r>
      <w:r w:rsidR="005575C5">
        <w:rPr>
          <w:spacing w:val="-67"/>
          <w:sz w:val="28"/>
        </w:rPr>
        <w:t xml:space="preserve">         </w:t>
      </w:r>
      <w:r w:rsidRPr="005575C5">
        <w:rPr>
          <w:sz w:val="28"/>
        </w:rPr>
        <w:t>Фонда.</w:t>
      </w:r>
    </w:p>
    <w:p w:rsidR="004647CC" w:rsidRDefault="004647CC" w:rsidP="005B1708">
      <w:pPr>
        <w:pStyle w:val="a6"/>
        <w:numPr>
          <w:ilvl w:val="1"/>
          <w:numId w:val="7"/>
        </w:numPr>
        <w:tabs>
          <w:tab w:val="left" w:pos="1689"/>
          <w:tab w:val="left" w:pos="10206"/>
        </w:tabs>
        <w:spacing w:before="1"/>
        <w:ind w:left="284" w:right="604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принимается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отложении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Гранта.</w:t>
      </w:r>
    </w:p>
    <w:p w:rsidR="004647CC" w:rsidRDefault="004647CC" w:rsidP="005B1708">
      <w:pPr>
        <w:pStyle w:val="a6"/>
        <w:numPr>
          <w:ilvl w:val="1"/>
          <w:numId w:val="7"/>
        </w:numPr>
        <w:tabs>
          <w:tab w:val="left" w:pos="1439"/>
          <w:tab w:val="left" w:pos="10206"/>
        </w:tabs>
        <w:ind w:left="284" w:right="604" w:firstLine="709"/>
        <w:jc w:val="both"/>
        <w:rPr>
          <w:sz w:val="28"/>
        </w:rPr>
      </w:pPr>
      <w:r>
        <w:rPr>
          <w:sz w:val="28"/>
        </w:rPr>
        <w:t>В оказании финансовой поддержки в виде предоставления Гранта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отказано</w:t>
      </w:r>
      <w:r>
        <w:rPr>
          <w:spacing w:val="7"/>
          <w:sz w:val="28"/>
        </w:rPr>
        <w:t xml:space="preserve"> </w:t>
      </w:r>
      <w:r>
        <w:rPr>
          <w:sz w:val="28"/>
        </w:rPr>
        <w:t>в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4647CC" w:rsidRDefault="004647CC" w:rsidP="005B1708">
      <w:pPr>
        <w:pStyle w:val="a6"/>
        <w:numPr>
          <w:ilvl w:val="0"/>
          <w:numId w:val="2"/>
        </w:numPr>
        <w:tabs>
          <w:tab w:val="left" w:pos="1343"/>
          <w:tab w:val="left" w:pos="10206"/>
        </w:tabs>
        <w:spacing w:before="4"/>
        <w:ind w:left="284" w:right="604" w:firstLine="709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Стандартом;</w:t>
      </w:r>
    </w:p>
    <w:p w:rsidR="004647CC" w:rsidRDefault="004647CC" w:rsidP="005B1708">
      <w:pPr>
        <w:pStyle w:val="a6"/>
        <w:numPr>
          <w:ilvl w:val="0"/>
          <w:numId w:val="2"/>
        </w:numPr>
        <w:tabs>
          <w:tab w:val="left" w:pos="1237"/>
          <w:tab w:val="left" w:pos="10206"/>
        </w:tabs>
        <w:ind w:left="284" w:right="604" w:firstLine="70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9"/>
          <w:sz w:val="28"/>
        </w:rPr>
        <w:t xml:space="preserve"> </w:t>
      </w:r>
      <w:r>
        <w:rPr>
          <w:sz w:val="28"/>
        </w:rPr>
        <w:t>Стандартом;</w:t>
      </w:r>
    </w:p>
    <w:p w:rsidR="004647CC" w:rsidRDefault="004647CC" w:rsidP="005B1708">
      <w:pPr>
        <w:pStyle w:val="a6"/>
        <w:numPr>
          <w:ilvl w:val="0"/>
          <w:numId w:val="2"/>
        </w:numPr>
        <w:tabs>
          <w:tab w:val="left" w:pos="1165"/>
          <w:tab w:val="left" w:pos="10206"/>
        </w:tabs>
        <w:spacing w:before="4" w:line="319" w:lineRule="exact"/>
        <w:ind w:left="284" w:right="604" w:firstLine="709"/>
        <w:rPr>
          <w:sz w:val="28"/>
        </w:rPr>
      </w:pPr>
      <w:r>
        <w:rPr>
          <w:sz w:val="28"/>
        </w:rPr>
        <w:t>выявлена</w:t>
      </w:r>
      <w:r>
        <w:rPr>
          <w:spacing w:val="-1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информации;</w:t>
      </w:r>
    </w:p>
    <w:p w:rsidR="004647CC" w:rsidRDefault="004647CC" w:rsidP="005B1708">
      <w:pPr>
        <w:pStyle w:val="a6"/>
        <w:numPr>
          <w:ilvl w:val="0"/>
          <w:numId w:val="2"/>
        </w:numPr>
        <w:tabs>
          <w:tab w:val="left" w:pos="1257"/>
          <w:tab w:val="left" w:pos="10206"/>
        </w:tabs>
        <w:ind w:left="284" w:right="604" w:firstLine="709"/>
        <w:rPr>
          <w:sz w:val="28"/>
        </w:rPr>
      </w:pPr>
      <w:r>
        <w:rPr>
          <w:sz w:val="28"/>
        </w:rPr>
        <w:t>недостаточности целевых средств субсидии из бюджета Республики Тыва,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 Фонду в целях предоставления Гранта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Стандартом.</w:t>
      </w:r>
    </w:p>
    <w:p w:rsidR="004647CC" w:rsidRDefault="004647CC" w:rsidP="005B1708">
      <w:pPr>
        <w:pStyle w:val="a3"/>
        <w:tabs>
          <w:tab w:val="left" w:pos="10206"/>
        </w:tabs>
        <w:spacing w:line="244" w:lineRule="auto"/>
        <w:ind w:left="284" w:right="604" w:firstLine="709"/>
      </w:pPr>
      <w:r>
        <w:t>Уведомление об отказе в предоставлении Гранта направляется организации по</w:t>
      </w:r>
      <w:r>
        <w:rPr>
          <w:spacing w:val="-67"/>
        </w:rPr>
        <w:t xml:space="preserve"> </w:t>
      </w:r>
      <w:r>
        <w:t>адресу</w:t>
      </w:r>
      <w:r>
        <w:rPr>
          <w:spacing w:val="-4"/>
        </w:rPr>
        <w:t xml:space="preserve"> </w:t>
      </w:r>
      <w:r>
        <w:t>электронной почты,</w:t>
      </w:r>
      <w:r>
        <w:rPr>
          <w:spacing w:val="4"/>
        </w:rPr>
        <w:t xml:space="preserve"> </w:t>
      </w:r>
      <w:r>
        <w:t>указанному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Заявке.</w:t>
      </w:r>
    </w:p>
    <w:p w:rsidR="004647CC" w:rsidRDefault="004647CC" w:rsidP="005B1708">
      <w:pPr>
        <w:pStyle w:val="a6"/>
        <w:numPr>
          <w:ilvl w:val="1"/>
          <w:numId w:val="7"/>
        </w:numPr>
        <w:tabs>
          <w:tab w:val="left" w:pos="1540"/>
          <w:tab w:val="left" w:pos="10206"/>
        </w:tabs>
        <w:ind w:left="284" w:right="604" w:firstLine="709"/>
        <w:jc w:val="both"/>
        <w:rPr>
          <w:sz w:val="28"/>
        </w:rPr>
      </w:pP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 о предоставлении Гранта заключает с Заявителем (получателем Гранта)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3"/>
          <w:sz w:val="28"/>
        </w:rPr>
        <w:t xml:space="preserve"> </w:t>
      </w:r>
      <w:r>
        <w:rPr>
          <w:sz w:val="28"/>
        </w:rPr>
        <w:t>(по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69"/>
          <w:sz w:val="28"/>
        </w:rPr>
        <w:t xml:space="preserve"> </w:t>
      </w:r>
      <w:r>
        <w:rPr>
          <w:sz w:val="28"/>
        </w:rPr>
        <w:t>Фонда).</w:t>
      </w:r>
    </w:p>
    <w:p w:rsidR="005B1708" w:rsidRPr="005B1708" w:rsidRDefault="004647CC" w:rsidP="005B1708">
      <w:pPr>
        <w:pStyle w:val="a6"/>
        <w:numPr>
          <w:ilvl w:val="1"/>
          <w:numId w:val="7"/>
        </w:numPr>
        <w:tabs>
          <w:tab w:val="left" w:pos="1641"/>
          <w:tab w:val="left" w:pos="10206"/>
        </w:tabs>
        <w:spacing w:line="321" w:lineRule="exact"/>
        <w:ind w:left="284" w:right="604" w:firstLine="709"/>
        <w:jc w:val="both"/>
        <w:rPr>
          <w:sz w:val="28"/>
        </w:rPr>
      </w:pPr>
      <w:r>
        <w:rPr>
          <w:sz w:val="28"/>
        </w:rPr>
        <w:t>Условием</w:t>
      </w:r>
      <w:r w:rsidR="005B1708">
        <w:rPr>
          <w:spacing w:val="8"/>
          <w:sz w:val="28"/>
        </w:rPr>
        <w:t xml:space="preserve"> </w:t>
      </w:r>
      <w:r>
        <w:rPr>
          <w:sz w:val="28"/>
        </w:rPr>
        <w:t>признания</w:t>
      </w:r>
      <w:r w:rsidR="005575C5">
        <w:rPr>
          <w:spacing w:val="7"/>
          <w:sz w:val="28"/>
        </w:rPr>
        <w:t xml:space="preserve"> </w:t>
      </w:r>
      <w:r>
        <w:rPr>
          <w:sz w:val="28"/>
        </w:rPr>
        <w:t>организации</w:t>
      </w:r>
      <w:r w:rsidR="005B1708">
        <w:rPr>
          <w:sz w:val="28"/>
        </w:rPr>
        <w:t xml:space="preserve"> </w:t>
      </w:r>
      <w:r>
        <w:rPr>
          <w:sz w:val="28"/>
        </w:rPr>
        <w:t>уклонившейся</w:t>
      </w:r>
      <w:r w:rsidR="005B1708">
        <w:rPr>
          <w:sz w:val="28"/>
        </w:rPr>
        <w:t xml:space="preserve"> </w:t>
      </w:r>
      <w:r>
        <w:rPr>
          <w:sz w:val="28"/>
        </w:rPr>
        <w:t>от</w:t>
      </w:r>
      <w:r w:rsidR="005B1708">
        <w:rPr>
          <w:spacing w:val="3"/>
          <w:sz w:val="28"/>
        </w:rPr>
        <w:t xml:space="preserve"> </w:t>
      </w:r>
      <w:r>
        <w:rPr>
          <w:sz w:val="28"/>
        </w:rPr>
        <w:t>заключения</w:t>
      </w:r>
      <w:r w:rsidR="005B1708">
        <w:rPr>
          <w:sz w:val="28"/>
        </w:rPr>
        <w:t xml:space="preserve"> </w:t>
      </w:r>
      <w:r w:rsidR="005B1708" w:rsidRPr="005B1708">
        <w:rPr>
          <w:sz w:val="28"/>
        </w:rPr>
        <w:t>Соглашения о предоставлении Гранта является неявка организации для подписания Соглашения о предоставлении Гранта в течение 30 календарных дней со дня принятия Наблюдательным советом Фонда решения о предоставлении Гранта. В этом случае организация теряет право на получение Гранта.</w:t>
      </w:r>
    </w:p>
    <w:p w:rsidR="005B1708" w:rsidRPr="005B1708" w:rsidRDefault="005B1708" w:rsidP="005B1708">
      <w:pPr>
        <w:pStyle w:val="a6"/>
        <w:numPr>
          <w:ilvl w:val="1"/>
          <w:numId w:val="7"/>
        </w:numPr>
        <w:tabs>
          <w:tab w:val="left" w:pos="1641"/>
          <w:tab w:val="left" w:pos="10206"/>
        </w:tabs>
        <w:spacing w:line="321" w:lineRule="exact"/>
        <w:ind w:left="284" w:right="604" w:firstLine="709"/>
        <w:jc w:val="both"/>
        <w:rPr>
          <w:sz w:val="28"/>
        </w:rPr>
      </w:pPr>
      <w:r w:rsidRPr="005B1708">
        <w:rPr>
          <w:sz w:val="28"/>
        </w:rPr>
        <w:t>Перечисление Гранта осуществляется Фондом на расчетный счет Заявителя, указанный в Заявке.</w:t>
      </w:r>
    </w:p>
    <w:p w:rsidR="004647CC" w:rsidRPr="005575C5" w:rsidRDefault="005B1708" w:rsidP="005575C5">
      <w:pPr>
        <w:pStyle w:val="a6"/>
        <w:numPr>
          <w:ilvl w:val="1"/>
          <w:numId w:val="7"/>
        </w:numPr>
        <w:tabs>
          <w:tab w:val="left" w:pos="1641"/>
          <w:tab w:val="left" w:pos="10206"/>
        </w:tabs>
        <w:spacing w:line="321" w:lineRule="exact"/>
        <w:ind w:left="284" w:right="604" w:firstLine="709"/>
        <w:jc w:val="both"/>
        <w:rPr>
          <w:sz w:val="28"/>
        </w:rPr>
        <w:sectPr w:rsidR="004647CC" w:rsidRPr="005575C5">
          <w:pgSz w:w="11910" w:h="16840"/>
          <w:pgMar w:top="600" w:right="200" w:bottom="920" w:left="900" w:header="0" w:footer="707" w:gutter="0"/>
          <w:cols w:space="720"/>
        </w:sectPr>
      </w:pPr>
      <w:r w:rsidRPr="005B1708">
        <w:rPr>
          <w:sz w:val="28"/>
        </w:rPr>
        <w:t>Перечисление Гранта осуществляется не позднее 10 рабочих дней со дня заключения с Заявителем Соглашения о предоставлении Гранта, при наличии соответствующих целевых средств субсидии Республики Тыва на лицевом счете Фонда</w:t>
      </w:r>
      <w:r w:rsidR="00AF19DA">
        <w:rPr>
          <w:sz w:val="28"/>
        </w:rPr>
        <w:t>.</w:t>
      </w:r>
    </w:p>
    <w:p w:rsidR="005B1708" w:rsidRDefault="005575C5" w:rsidP="005575C5">
      <w:pPr>
        <w:pStyle w:val="a3"/>
        <w:spacing w:before="75" w:line="322" w:lineRule="exact"/>
        <w:ind w:left="0" w:right="320" w:firstLine="0"/>
        <w:jc w:val="center"/>
      </w:pPr>
      <w:r>
        <w:lastRenderedPageBreak/>
        <w:t xml:space="preserve">                                                                      </w:t>
      </w:r>
      <w:r w:rsidR="005B1708">
        <w:t>Приложение</w:t>
      </w:r>
      <w:r w:rsidR="005B1708">
        <w:rPr>
          <w:spacing w:val="-2"/>
        </w:rPr>
        <w:t xml:space="preserve"> </w:t>
      </w:r>
      <w:r w:rsidR="005B1708">
        <w:t>№</w:t>
      </w:r>
      <w:r w:rsidR="005B1708">
        <w:rPr>
          <w:spacing w:val="-4"/>
        </w:rPr>
        <w:t xml:space="preserve"> </w:t>
      </w:r>
      <w:r w:rsidR="005B1708">
        <w:t>1</w:t>
      </w:r>
      <w:r w:rsidR="005B1708">
        <w:rPr>
          <w:spacing w:val="-2"/>
        </w:rPr>
        <w:t xml:space="preserve"> </w:t>
      </w:r>
      <w:r w:rsidR="005B1708">
        <w:t>к</w:t>
      </w:r>
      <w:r w:rsidR="005B1708">
        <w:rPr>
          <w:spacing w:val="-3"/>
        </w:rPr>
        <w:t xml:space="preserve"> </w:t>
      </w:r>
      <w:r w:rsidR="005B1708">
        <w:t>стандарту</w:t>
      </w:r>
      <w:r w:rsidR="005B1708">
        <w:rPr>
          <w:spacing w:val="-6"/>
        </w:rPr>
        <w:t xml:space="preserve"> </w:t>
      </w:r>
      <w:r w:rsidR="005B1708">
        <w:t>Фонда</w:t>
      </w:r>
    </w:p>
    <w:p w:rsidR="005B1708" w:rsidRDefault="005B1708" w:rsidP="005575C5">
      <w:pPr>
        <w:pStyle w:val="a3"/>
        <w:ind w:left="5529" w:right="320" w:firstLine="0"/>
      </w:pPr>
      <w:r>
        <w:t>«Об</w:t>
      </w:r>
      <w:r>
        <w:rPr>
          <w:spacing w:val="3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финансовой</w:t>
      </w:r>
      <w:r>
        <w:rPr>
          <w:spacing w:val="2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грантов</w:t>
      </w:r>
      <w:r>
        <w:rPr>
          <w:spacing w:val="-6"/>
        </w:rPr>
        <w:t xml:space="preserve"> </w:t>
      </w:r>
      <w:r>
        <w:t>субъектам</w:t>
      </w:r>
      <w:r>
        <w:rPr>
          <w:spacing w:val="-3"/>
        </w:rPr>
        <w:t xml:space="preserve"> </w:t>
      </w:r>
      <w:r>
        <w:t>деятельности</w:t>
      </w:r>
    </w:p>
    <w:p w:rsidR="005B1708" w:rsidRPr="001229D5" w:rsidRDefault="005B1708" w:rsidP="005575C5">
      <w:pPr>
        <w:pStyle w:val="a3"/>
        <w:spacing w:before="5"/>
        <w:ind w:left="5529" w:right="320" w:firstLine="0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промышленности»</w:t>
      </w:r>
    </w:p>
    <w:p w:rsidR="005B1708" w:rsidRDefault="005B1708" w:rsidP="005B1708">
      <w:pPr>
        <w:pStyle w:val="a3"/>
        <w:spacing w:before="5"/>
        <w:ind w:left="0" w:firstLine="0"/>
        <w:jc w:val="left"/>
        <w:rPr>
          <w:sz w:val="16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9167"/>
      </w:tblGrid>
      <w:tr w:rsidR="005B1708" w:rsidRPr="005B1708" w:rsidTr="005B1708">
        <w:trPr>
          <w:trHeight w:val="825"/>
        </w:trPr>
        <w:tc>
          <w:tcPr>
            <w:tcW w:w="10560" w:type="dxa"/>
            <w:gridSpan w:val="2"/>
          </w:tcPr>
          <w:p w:rsidR="005B1708" w:rsidRPr="005B1708" w:rsidRDefault="005B1708" w:rsidP="005B1708">
            <w:pPr>
              <w:spacing w:line="237" w:lineRule="auto"/>
              <w:ind w:left="825" w:firstLine="667"/>
              <w:rPr>
                <w:b/>
                <w:sz w:val="24"/>
              </w:rPr>
            </w:pPr>
            <w:r w:rsidRPr="005B1708">
              <w:rPr>
                <w:b/>
                <w:sz w:val="24"/>
              </w:rPr>
              <w:t>Перечень отраслевых</w:t>
            </w:r>
            <w:r w:rsidRPr="005B1708">
              <w:rPr>
                <w:b/>
                <w:spacing w:val="-6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направлений,</w:t>
            </w:r>
            <w:r w:rsidRPr="005B1708">
              <w:rPr>
                <w:b/>
                <w:spacing w:val="1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в</w:t>
            </w:r>
            <w:r w:rsidRPr="005B1708">
              <w:rPr>
                <w:b/>
                <w:spacing w:val="-6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рамках</w:t>
            </w:r>
            <w:r w:rsidRPr="005B1708">
              <w:rPr>
                <w:b/>
                <w:spacing w:val="-5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которых</w:t>
            </w:r>
            <w:r w:rsidRPr="005B1708">
              <w:rPr>
                <w:b/>
                <w:spacing w:val="-6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возможно</w:t>
            </w:r>
            <w:r w:rsidRPr="005B1708">
              <w:rPr>
                <w:b/>
                <w:spacing w:val="-1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получение</w:t>
            </w:r>
            <w:r w:rsidRPr="005B1708">
              <w:rPr>
                <w:b/>
                <w:spacing w:val="-57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финансовой</w:t>
            </w:r>
            <w:r w:rsidRPr="005B1708">
              <w:rPr>
                <w:b/>
                <w:spacing w:val="-4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поддержки в форме</w:t>
            </w:r>
            <w:r w:rsidRPr="005B1708">
              <w:rPr>
                <w:b/>
                <w:spacing w:val="-2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Грантов</w:t>
            </w:r>
            <w:r w:rsidRPr="005B1708">
              <w:rPr>
                <w:b/>
                <w:spacing w:val="-5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на</w:t>
            </w:r>
            <w:r w:rsidRPr="005B1708">
              <w:rPr>
                <w:b/>
                <w:spacing w:val="-5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компенсацию</w:t>
            </w:r>
            <w:r w:rsidRPr="005B1708">
              <w:rPr>
                <w:b/>
                <w:spacing w:val="-1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части</w:t>
            </w:r>
            <w:r w:rsidRPr="005B1708">
              <w:rPr>
                <w:b/>
                <w:spacing w:val="-4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затрат</w:t>
            </w:r>
            <w:r w:rsidRPr="005B1708">
              <w:rPr>
                <w:b/>
                <w:spacing w:val="2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на</w:t>
            </w:r>
            <w:r w:rsidRPr="005B1708">
              <w:rPr>
                <w:b/>
                <w:spacing w:val="-4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уплату</w:t>
            </w:r>
          </w:p>
          <w:p w:rsidR="005B1708" w:rsidRPr="005B1708" w:rsidRDefault="005B1708" w:rsidP="005B1708">
            <w:pPr>
              <w:spacing w:before="2" w:line="257" w:lineRule="exact"/>
              <w:ind w:left="3308"/>
              <w:rPr>
                <w:b/>
                <w:sz w:val="24"/>
              </w:rPr>
            </w:pPr>
            <w:r w:rsidRPr="005B1708">
              <w:rPr>
                <w:b/>
                <w:sz w:val="24"/>
              </w:rPr>
              <w:t>процентов</w:t>
            </w:r>
            <w:r w:rsidRPr="005B1708">
              <w:rPr>
                <w:b/>
                <w:spacing w:val="-6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по</w:t>
            </w:r>
            <w:r w:rsidRPr="005B1708">
              <w:rPr>
                <w:b/>
                <w:spacing w:val="1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кредитным</w:t>
            </w:r>
            <w:r w:rsidRPr="005B1708">
              <w:rPr>
                <w:b/>
                <w:spacing w:val="-2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договорам</w:t>
            </w:r>
          </w:p>
        </w:tc>
      </w:tr>
      <w:tr w:rsidR="005B1708" w:rsidRPr="005B1708" w:rsidTr="005B1708">
        <w:trPr>
          <w:trHeight w:val="278"/>
        </w:trPr>
        <w:tc>
          <w:tcPr>
            <w:tcW w:w="10560" w:type="dxa"/>
            <w:gridSpan w:val="2"/>
          </w:tcPr>
          <w:p w:rsidR="005B1708" w:rsidRPr="005B1708" w:rsidRDefault="005B1708" w:rsidP="005B1708">
            <w:pPr>
              <w:spacing w:line="258" w:lineRule="exact"/>
              <w:ind w:left="110"/>
              <w:rPr>
                <w:b/>
                <w:sz w:val="24"/>
              </w:rPr>
            </w:pPr>
            <w:r w:rsidRPr="005B1708">
              <w:rPr>
                <w:b/>
                <w:sz w:val="24"/>
              </w:rPr>
              <w:t>Раздел</w:t>
            </w:r>
            <w:r w:rsidRPr="005B1708">
              <w:rPr>
                <w:b/>
                <w:spacing w:val="-3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C</w:t>
            </w:r>
            <w:r w:rsidRPr="005B1708">
              <w:rPr>
                <w:b/>
                <w:spacing w:val="-2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«Обрабатывающие</w:t>
            </w:r>
            <w:r w:rsidRPr="005B1708">
              <w:rPr>
                <w:b/>
                <w:spacing w:val="-2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производства»</w:t>
            </w:r>
          </w:p>
        </w:tc>
      </w:tr>
      <w:tr w:rsidR="005B1708" w:rsidRPr="005B1708" w:rsidTr="005B1708">
        <w:trPr>
          <w:trHeight w:val="551"/>
        </w:trPr>
        <w:tc>
          <w:tcPr>
            <w:tcW w:w="1393" w:type="dxa"/>
          </w:tcPr>
          <w:p w:rsidR="005B1708" w:rsidRPr="005B1708" w:rsidRDefault="005B1708" w:rsidP="005B1708">
            <w:pPr>
              <w:spacing w:line="273" w:lineRule="exact"/>
              <w:ind w:left="110"/>
              <w:rPr>
                <w:b/>
                <w:sz w:val="24"/>
              </w:rPr>
            </w:pPr>
            <w:r w:rsidRPr="005B1708">
              <w:rPr>
                <w:b/>
                <w:sz w:val="24"/>
              </w:rPr>
              <w:t>№</w:t>
            </w:r>
            <w:r w:rsidRPr="005B1708">
              <w:rPr>
                <w:b/>
                <w:spacing w:val="-2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класса</w:t>
            </w:r>
          </w:p>
          <w:p w:rsidR="005B1708" w:rsidRPr="005B1708" w:rsidRDefault="005B1708" w:rsidP="005B1708">
            <w:pPr>
              <w:spacing w:before="2" w:line="257" w:lineRule="exact"/>
              <w:ind w:left="210"/>
              <w:rPr>
                <w:b/>
                <w:sz w:val="24"/>
              </w:rPr>
            </w:pPr>
            <w:r w:rsidRPr="005B1708">
              <w:rPr>
                <w:b/>
                <w:sz w:val="24"/>
              </w:rPr>
              <w:t>ОКВЭД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rPr>
                <w:sz w:val="24"/>
              </w:rPr>
            </w:pPr>
          </w:p>
        </w:tc>
      </w:tr>
      <w:tr w:rsidR="005B1708" w:rsidRPr="005B1708" w:rsidTr="005B1708">
        <w:trPr>
          <w:trHeight w:val="277"/>
        </w:trPr>
        <w:tc>
          <w:tcPr>
            <w:tcW w:w="1393" w:type="dxa"/>
          </w:tcPr>
          <w:p w:rsidR="005B1708" w:rsidRPr="005B1708" w:rsidRDefault="005B1708" w:rsidP="005B1708">
            <w:pPr>
              <w:spacing w:line="258" w:lineRule="exact"/>
              <w:ind w:left="257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13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58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 текстильных</w:t>
            </w:r>
            <w:r w:rsidRPr="005B1708">
              <w:rPr>
                <w:spacing w:val="-7"/>
                <w:sz w:val="24"/>
              </w:rPr>
              <w:t xml:space="preserve"> </w:t>
            </w:r>
            <w:r w:rsidRPr="005B1708">
              <w:rPr>
                <w:sz w:val="24"/>
              </w:rPr>
              <w:t>изделий</w:t>
            </w:r>
          </w:p>
        </w:tc>
      </w:tr>
      <w:tr w:rsidR="005B1708" w:rsidRPr="005B1708" w:rsidTr="005B1708">
        <w:trPr>
          <w:trHeight w:val="273"/>
        </w:trPr>
        <w:tc>
          <w:tcPr>
            <w:tcW w:w="1393" w:type="dxa"/>
          </w:tcPr>
          <w:p w:rsidR="005B1708" w:rsidRPr="005B1708" w:rsidRDefault="005B1708" w:rsidP="005B1708">
            <w:pPr>
              <w:spacing w:line="253" w:lineRule="exact"/>
              <w:ind w:left="257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14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53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</w:t>
            </w:r>
            <w:r w:rsidRPr="005B1708">
              <w:rPr>
                <w:spacing w:val="-3"/>
                <w:sz w:val="24"/>
              </w:rPr>
              <w:t xml:space="preserve"> </w:t>
            </w:r>
            <w:r w:rsidRPr="005B1708">
              <w:rPr>
                <w:sz w:val="24"/>
              </w:rPr>
              <w:t>одежды</w:t>
            </w:r>
          </w:p>
        </w:tc>
      </w:tr>
      <w:tr w:rsidR="005B1708" w:rsidRPr="005B1708" w:rsidTr="005B1708">
        <w:trPr>
          <w:trHeight w:val="277"/>
        </w:trPr>
        <w:tc>
          <w:tcPr>
            <w:tcW w:w="1393" w:type="dxa"/>
          </w:tcPr>
          <w:p w:rsidR="005B1708" w:rsidRPr="005B1708" w:rsidRDefault="005B1708" w:rsidP="005B1708">
            <w:pPr>
              <w:spacing w:line="258" w:lineRule="exact"/>
              <w:ind w:left="257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15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58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</w:t>
            </w:r>
            <w:r w:rsidRPr="005B1708">
              <w:rPr>
                <w:spacing w:val="2"/>
                <w:sz w:val="24"/>
              </w:rPr>
              <w:t xml:space="preserve"> </w:t>
            </w:r>
            <w:r w:rsidRPr="005B1708">
              <w:rPr>
                <w:sz w:val="24"/>
              </w:rPr>
              <w:t>кожи и</w:t>
            </w:r>
            <w:r w:rsidRPr="005B1708">
              <w:rPr>
                <w:spacing w:val="-5"/>
                <w:sz w:val="24"/>
              </w:rPr>
              <w:t xml:space="preserve"> </w:t>
            </w:r>
            <w:r w:rsidRPr="005B1708">
              <w:rPr>
                <w:sz w:val="24"/>
              </w:rPr>
              <w:t>изделий</w:t>
            </w:r>
            <w:r w:rsidRPr="005B1708">
              <w:rPr>
                <w:spacing w:val="-5"/>
                <w:sz w:val="24"/>
              </w:rPr>
              <w:t xml:space="preserve"> </w:t>
            </w:r>
            <w:r w:rsidRPr="005B1708">
              <w:rPr>
                <w:sz w:val="24"/>
              </w:rPr>
              <w:t>из</w:t>
            </w:r>
            <w:r w:rsidRPr="005B1708">
              <w:rPr>
                <w:spacing w:val="-5"/>
                <w:sz w:val="24"/>
              </w:rPr>
              <w:t xml:space="preserve"> </w:t>
            </w:r>
            <w:r w:rsidRPr="005B1708">
              <w:rPr>
                <w:sz w:val="24"/>
              </w:rPr>
              <w:t>кожи</w:t>
            </w:r>
          </w:p>
        </w:tc>
      </w:tr>
      <w:tr w:rsidR="005B1708" w:rsidRPr="005B1708" w:rsidTr="005B1708">
        <w:trPr>
          <w:trHeight w:val="552"/>
        </w:trPr>
        <w:tc>
          <w:tcPr>
            <w:tcW w:w="1393" w:type="dxa"/>
          </w:tcPr>
          <w:p w:rsidR="005B1708" w:rsidRPr="005B1708" w:rsidRDefault="005B1708" w:rsidP="005B1708">
            <w:pPr>
              <w:spacing w:line="268" w:lineRule="exact"/>
              <w:ind w:left="257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16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67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Обработка</w:t>
            </w:r>
            <w:r w:rsidRPr="005B1708">
              <w:rPr>
                <w:spacing w:val="44"/>
                <w:sz w:val="24"/>
              </w:rPr>
              <w:t xml:space="preserve"> </w:t>
            </w:r>
            <w:r w:rsidRPr="005B1708">
              <w:rPr>
                <w:sz w:val="24"/>
              </w:rPr>
              <w:t>древесины</w:t>
            </w:r>
            <w:r w:rsidRPr="005B1708">
              <w:rPr>
                <w:spacing w:val="43"/>
                <w:sz w:val="24"/>
              </w:rPr>
              <w:t xml:space="preserve"> </w:t>
            </w:r>
            <w:r w:rsidRPr="005B1708">
              <w:rPr>
                <w:sz w:val="24"/>
              </w:rPr>
              <w:t>и</w:t>
            </w:r>
            <w:r w:rsidRPr="005B1708">
              <w:rPr>
                <w:spacing w:val="42"/>
                <w:sz w:val="24"/>
              </w:rPr>
              <w:t xml:space="preserve"> </w:t>
            </w:r>
            <w:r w:rsidRPr="005B1708">
              <w:rPr>
                <w:sz w:val="24"/>
              </w:rPr>
              <w:t>производство</w:t>
            </w:r>
            <w:r w:rsidRPr="005B1708">
              <w:rPr>
                <w:spacing w:val="45"/>
                <w:sz w:val="24"/>
              </w:rPr>
              <w:t xml:space="preserve"> </w:t>
            </w:r>
            <w:r w:rsidRPr="005B1708">
              <w:rPr>
                <w:sz w:val="24"/>
              </w:rPr>
              <w:t>изделий</w:t>
            </w:r>
            <w:r w:rsidRPr="005B1708">
              <w:rPr>
                <w:spacing w:val="47"/>
                <w:sz w:val="24"/>
              </w:rPr>
              <w:t xml:space="preserve"> </w:t>
            </w:r>
            <w:r w:rsidRPr="005B1708">
              <w:rPr>
                <w:sz w:val="24"/>
              </w:rPr>
              <w:t>из</w:t>
            </w:r>
            <w:r w:rsidRPr="005B1708">
              <w:rPr>
                <w:spacing w:val="42"/>
                <w:sz w:val="24"/>
              </w:rPr>
              <w:t xml:space="preserve"> </w:t>
            </w:r>
            <w:r w:rsidRPr="005B1708">
              <w:rPr>
                <w:sz w:val="24"/>
              </w:rPr>
              <w:t>дерева</w:t>
            </w:r>
            <w:r w:rsidRPr="005B1708">
              <w:rPr>
                <w:spacing w:val="44"/>
                <w:sz w:val="24"/>
              </w:rPr>
              <w:t xml:space="preserve"> </w:t>
            </w:r>
            <w:r w:rsidRPr="005B1708">
              <w:rPr>
                <w:sz w:val="24"/>
              </w:rPr>
              <w:t>и</w:t>
            </w:r>
            <w:r w:rsidRPr="005B1708">
              <w:rPr>
                <w:spacing w:val="37"/>
                <w:sz w:val="24"/>
              </w:rPr>
              <w:t xml:space="preserve"> </w:t>
            </w:r>
            <w:r w:rsidRPr="005B1708">
              <w:rPr>
                <w:sz w:val="24"/>
              </w:rPr>
              <w:t>пробки,</w:t>
            </w:r>
            <w:r w:rsidRPr="005B1708">
              <w:rPr>
                <w:spacing w:val="43"/>
                <w:sz w:val="24"/>
              </w:rPr>
              <w:t xml:space="preserve"> </w:t>
            </w:r>
            <w:r w:rsidRPr="005B1708">
              <w:rPr>
                <w:sz w:val="24"/>
              </w:rPr>
              <w:t>кроме</w:t>
            </w:r>
            <w:r w:rsidRPr="005B1708">
              <w:rPr>
                <w:spacing w:val="50"/>
                <w:sz w:val="24"/>
              </w:rPr>
              <w:t xml:space="preserve"> </w:t>
            </w:r>
            <w:r w:rsidRPr="005B1708">
              <w:rPr>
                <w:sz w:val="24"/>
              </w:rPr>
              <w:t>мебели,</w:t>
            </w:r>
          </w:p>
          <w:p w:rsidR="005B1708" w:rsidRPr="005B1708" w:rsidRDefault="005B1708" w:rsidP="005B1708">
            <w:pPr>
              <w:spacing w:line="265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</w:t>
            </w:r>
            <w:r w:rsidRPr="005B1708">
              <w:rPr>
                <w:spacing w:val="-1"/>
                <w:sz w:val="24"/>
              </w:rPr>
              <w:t xml:space="preserve"> </w:t>
            </w:r>
            <w:r w:rsidRPr="005B1708">
              <w:rPr>
                <w:sz w:val="24"/>
              </w:rPr>
              <w:t>изделий</w:t>
            </w:r>
            <w:r w:rsidRPr="005B1708">
              <w:rPr>
                <w:spacing w:val="-5"/>
                <w:sz w:val="24"/>
              </w:rPr>
              <w:t xml:space="preserve"> </w:t>
            </w:r>
            <w:r w:rsidRPr="005B1708">
              <w:rPr>
                <w:sz w:val="24"/>
              </w:rPr>
              <w:t>из</w:t>
            </w:r>
            <w:r w:rsidRPr="005B1708">
              <w:rPr>
                <w:spacing w:val="-5"/>
                <w:sz w:val="24"/>
              </w:rPr>
              <w:t xml:space="preserve"> </w:t>
            </w:r>
            <w:r w:rsidRPr="005B1708">
              <w:rPr>
                <w:sz w:val="24"/>
              </w:rPr>
              <w:t>соломки и</w:t>
            </w:r>
            <w:r w:rsidRPr="005B1708">
              <w:rPr>
                <w:spacing w:val="-4"/>
                <w:sz w:val="24"/>
              </w:rPr>
              <w:t xml:space="preserve"> </w:t>
            </w:r>
            <w:r w:rsidRPr="005B1708">
              <w:rPr>
                <w:sz w:val="24"/>
              </w:rPr>
              <w:t>материалов</w:t>
            </w:r>
            <w:r w:rsidRPr="005B1708">
              <w:rPr>
                <w:spacing w:val="-4"/>
                <w:sz w:val="24"/>
              </w:rPr>
              <w:t xml:space="preserve"> </w:t>
            </w:r>
            <w:r w:rsidRPr="005B1708">
              <w:rPr>
                <w:sz w:val="24"/>
              </w:rPr>
              <w:t>для</w:t>
            </w:r>
            <w:r w:rsidRPr="005B1708">
              <w:rPr>
                <w:spacing w:val="-1"/>
                <w:sz w:val="24"/>
              </w:rPr>
              <w:t xml:space="preserve"> </w:t>
            </w:r>
            <w:r w:rsidRPr="005B1708">
              <w:rPr>
                <w:sz w:val="24"/>
              </w:rPr>
              <w:t>плетения</w:t>
            </w:r>
          </w:p>
        </w:tc>
      </w:tr>
      <w:tr w:rsidR="005B1708" w:rsidRPr="005B1708" w:rsidTr="005B1708">
        <w:trPr>
          <w:trHeight w:val="273"/>
        </w:trPr>
        <w:tc>
          <w:tcPr>
            <w:tcW w:w="1393" w:type="dxa"/>
          </w:tcPr>
          <w:p w:rsidR="005B1708" w:rsidRPr="005B1708" w:rsidRDefault="005B1708" w:rsidP="005B1708">
            <w:pPr>
              <w:spacing w:line="253" w:lineRule="exact"/>
              <w:ind w:left="257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17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53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</w:t>
            </w:r>
            <w:r w:rsidRPr="005B1708">
              <w:rPr>
                <w:spacing w:val="-1"/>
                <w:sz w:val="24"/>
              </w:rPr>
              <w:t xml:space="preserve"> </w:t>
            </w:r>
            <w:r w:rsidRPr="005B1708">
              <w:rPr>
                <w:sz w:val="24"/>
              </w:rPr>
              <w:t>бумаги</w:t>
            </w:r>
            <w:r w:rsidRPr="005B1708">
              <w:rPr>
                <w:spacing w:val="-3"/>
                <w:sz w:val="24"/>
              </w:rPr>
              <w:t xml:space="preserve"> </w:t>
            </w:r>
            <w:r w:rsidRPr="005B1708">
              <w:rPr>
                <w:sz w:val="24"/>
              </w:rPr>
              <w:t>и</w:t>
            </w:r>
            <w:r w:rsidRPr="005B1708">
              <w:rPr>
                <w:spacing w:val="-4"/>
                <w:sz w:val="24"/>
              </w:rPr>
              <w:t xml:space="preserve"> </w:t>
            </w:r>
            <w:r w:rsidRPr="005B1708">
              <w:rPr>
                <w:sz w:val="24"/>
              </w:rPr>
              <w:t>бумажных</w:t>
            </w:r>
            <w:r w:rsidRPr="005B1708">
              <w:rPr>
                <w:spacing w:val="-8"/>
                <w:sz w:val="24"/>
              </w:rPr>
              <w:t xml:space="preserve"> </w:t>
            </w:r>
            <w:r w:rsidRPr="005B1708">
              <w:rPr>
                <w:sz w:val="24"/>
              </w:rPr>
              <w:t>изделий</w:t>
            </w:r>
          </w:p>
        </w:tc>
      </w:tr>
      <w:tr w:rsidR="005B1708" w:rsidRPr="005B1708" w:rsidTr="005B1708">
        <w:trPr>
          <w:trHeight w:val="551"/>
        </w:trPr>
        <w:tc>
          <w:tcPr>
            <w:tcW w:w="1393" w:type="dxa"/>
          </w:tcPr>
          <w:p w:rsidR="005B1708" w:rsidRPr="005B1708" w:rsidRDefault="005B1708" w:rsidP="005B1708">
            <w:pPr>
              <w:spacing w:line="268" w:lineRule="exact"/>
              <w:ind w:left="257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20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68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</w:t>
            </w:r>
            <w:r w:rsidRPr="005B1708">
              <w:rPr>
                <w:spacing w:val="18"/>
                <w:sz w:val="24"/>
              </w:rPr>
              <w:t xml:space="preserve"> </w:t>
            </w:r>
            <w:r w:rsidRPr="005B1708">
              <w:rPr>
                <w:sz w:val="24"/>
              </w:rPr>
              <w:t>химических</w:t>
            </w:r>
            <w:r w:rsidRPr="005B1708">
              <w:rPr>
                <w:spacing w:val="11"/>
                <w:sz w:val="24"/>
              </w:rPr>
              <w:t xml:space="preserve"> </w:t>
            </w:r>
            <w:r w:rsidRPr="005B1708">
              <w:rPr>
                <w:sz w:val="24"/>
              </w:rPr>
              <w:t>веществ</w:t>
            </w:r>
            <w:r w:rsidRPr="005B1708">
              <w:rPr>
                <w:spacing w:val="12"/>
                <w:sz w:val="24"/>
              </w:rPr>
              <w:t xml:space="preserve"> </w:t>
            </w:r>
            <w:r w:rsidRPr="005B1708">
              <w:rPr>
                <w:sz w:val="24"/>
              </w:rPr>
              <w:t>и</w:t>
            </w:r>
            <w:r w:rsidRPr="005B1708">
              <w:rPr>
                <w:spacing w:val="16"/>
                <w:sz w:val="24"/>
              </w:rPr>
              <w:t xml:space="preserve"> </w:t>
            </w:r>
            <w:r w:rsidRPr="005B1708">
              <w:rPr>
                <w:sz w:val="24"/>
              </w:rPr>
              <w:t>химических</w:t>
            </w:r>
            <w:r w:rsidRPr="005B1708">
              <w:rPr>
                <w:spacing w:val="11"/>
                <w:sz w:val="24"/>
              </w:rPr>
              <w:t xml:space="preserve"> </w:t>
            </w:r>
            <w:r w:rsidRPr="005B1708">
              <w:rPr>
                <w:sz w:val="24"/>
              </w:rPr>
              <w:t>продуктов</w:t>
            </w:r>
            <w:r w:rsidRPr="005B1708">
              <w:rPr>
                <w:spacing w:val="17"/>
                <w:sz w:val="24"/>
              </w:rPr>
              <w:t xml:space="preserve"> </w:t>
            </w:r>
            <w:r w:rsidRPr="005B1708">
              <w:rPr>
                <w:sz w:val="24"/>
              </w:rPr>
              <w:t>(за</w:t>
            </w:r>
            <w:r w:rsidRPr="005B1708">
              <w:rPr>
                <w:spacing w:val="14"/>
                <w:sz w:val="24"/>
              </w:rPr>
              <w:t xml:space="preserve"> </w:t>
            </w:r>
            <w:r w:rsidRPr="005B1708">
              <w:rPr>
                <w:sz w:val="24"/>
              </w:rPr>
              <w:t>исключением</w:t>
            </w:r>
            <w:r w:rsidRPr="005B1708">
              <w:rPr>
                <w:spacing w:val="12"/>
                <w:sz w:val="24"/>
              </w:rPr>
              <w:t xml:space="preserve"> </w:t>
            </w:r>
            <w:r w:rsidRPr="005B1708">
              <w:rPr>
                <w:sz w:val="24"/>
              </w:rPr>
              <w:t>групп</w:t>
            </w:r>
          </w:p>
          <w:p w:rsidR="005B1708" w:rsidRPr="005B1708" w:rsidRDefault="005B1708" w:rsidP="005B1708">
            <w:pPr>
              <w:spacing w:before="2" w:line="261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20.53,</w:t>
            </w:r>
            <w:r w:rsidRPr="005B1708">
              <w:rPr>
                <w:spacing w:val="-4"/>
                <w:sz w:val="24"/>
              </w:rPr>
              <w:t xml:space="preserve"> </w:t>
            </w:r>
            <w:r w:rsidRPr="005B1708">
              <w:rPr>
                <w:sz w:val="24"/>
              </w:rPr>
              <w:t>20.59, подгруппы 20.14.1)</w:t>
            </w:r>
          </w:p>
        </w:tc>
      </w:tr>
      <w:tr w:rsidR="005B1708" w:rsidRPr="005B1708" w:rsidTr="005B1708">
        <w:trPr>
          <w:trHeight w:val="556"/>
        </w:trPr>
        <w:tc>
          <w:tcPr>
            <w:tcW w:w="1393" w:type="dxa"/>
          </w:tcPr>
          <w:p w:rsidR="005B1708" w:rsidRPr="005B1708" w:rsidRDefault="005B1708" w:rsidP="005B1708">
            <w:pPr>
              <w:spacing w:line="273" w:lineRule="exact"/>
              <w:ind w:left="257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21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74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</w:t>
            </w:r>
            <w:r w:rsidRPr="005B1708">
              <w:rPr>
                <w:spacing w:val="54"/>
                <w:sz w:val="24"/>
              </w:rPr>
              <w:t xml:space="preserve"> </w:t>
            </w:r>
            <w:r w:rsidRPr="005B1708">
              <w:rPr>
                <w:sz w:val="24"/>
              </w:rPr>
              <w:t>лекарственных</w:t>
            </w:r>
            <w:r w:rsidRPr="005B1708">
              <w:rPr>
                <w:spacing w:val="54"/>
                <w:sz w:val="24"/>
              </w:rPr>
              <w:t xml:space="preserve"> </w:t>
            </w:r>
            <w:r w:rsidRPr="005B1708">
              <w:rPr>
                <w:sz w:val="24"/>
              </w:rPr>
              <w:t>средств</w:t>
            </w:r>
            <w:r w:rsidRPr="005B1708">
              <w:rPr>
                <w:spacing w:val="52"/>
                <w:sz w:val="24"/>
              </w:rPr>
              <w:t xml:space="preserve"> </w:t>
            </w:r>
            <w:r w:rsidRPr="005B1708">
              <w:rPr>
                <w:sz w:val="24"/>
              </w:rPr>
              <w:t>и</w:t>
            </w:r>
            <w:r w:rsidRPr="005B1708">
              <w:rPr>
                <w:spacing w:val="52"/>
                <w:sz w:val="24"/>
              </w:rPr>
              <w:t xml:space="preserve"> </w:t>
            </w:r>
            <w:r w:rsidRPr="005B1708">
              <w:rPr>
                <w:sz w:val="24"/>
              </w:rPr>
              <w:t>материалов,</w:t>
            </w:r>
            <w:r w:rsidRPr="005B1708">
              <w:rPr>
                <w:spacing w:val="52"/>
                <w:sz w:val="24"/>
              </w:rPr>
              <w:t xml:space="preserve"> </w:t>
            </w:r>
            <w:r w:rsidRPr="005B1708">
              <w:rPr>
                <w:sz w:val="24"/>
              </w:rPr>
              <w:t>применяемых</w:t>
            </w:r>
            <w:r w:rsidRPr="005B1708">
              <w:rPr>
                <w:spacing w:val="46"/>
                <w:sz w:val="24"/>
              </w:rPr>
              <w:t xml:space="preserve"> </w:t>
            </w:r>
            <w:r w:rsidRPr="005B1708">
              <w:rPr>
                <w:sz w:val="24"/>
              </w:rPr>
              <w:t>в</w:t>
            </w:r>
            <w:r w:rsidRPr="005B1708">
              <w:rPr>
                <w:spacing w:val="52"/>
                <w:sz w:val="24"/>
              </w:rPr>
              <w:t xml:space="preserve"> </w:t>
            </w:r>
            <w:r w:rsidRPr="005B1708">
              <w:rPr>
                <w:sz w:val="24"/>
              </w:rPr>
              <w:t>медицинских</w:t>
            </w:r>
            <w:r w:rsidRPr="005B1708">
              <w:rPr>
                <w:spacing w:val="-57"/>
                <w:sz w:val="24"/>
              </w:rPr>
              <w:t xml:space="preserve"> </w:t>
            </w:r>
            <w:r w:rsidRPr="005B1708">
              <w:rPr>
                <w:sz w:val="24"/>
              </w:rPr>
              <w:t>целях</w:t>
            </w:r>
          </w:p>
        </w:tc>
      </w:tr>
      <w:tr w:rsidR="005B1708" w:rsidRPr="005B1708" w:rsidTr="005B1708">
        <w:trPr>
          <w:trHeight w:val="273"/>
        </w:trPr>
        <w:tc>
          <w:tcPr>
            <w:tcW w:w="1393" w:type="dxa"/>
          </w:tcPr>
          <w:p w:rsidR="005B1708" w:rsidRPr="005B1708" w:rsidRDefault="005B1708" w:rsidP="005B1708">
            <w:pPr>
              <w:spacing w:line="253" w:lineRule="exact"/>
              <w:ind w:left="257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22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53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</w:t>
            </w:r>
            <w:r w:rsidRPr="005B1708">
              <w:rPr>
                <w:spacing w:val="1"/>
                <w:sz w:val="24"/>
              </w:rPr>
              <w:t xml:space="preserve"> </w:t>
            </w:r>
            <w:r w:rsidRPr="005B1708">
              <w:rPr>
                <w:sz w:val="24"/>
              </w:rPr>
              <w:t>резиновых</w:t>
            </w:r>
            <w:r w:rsidRPr="005B1708">
              <w:rPr>
                <w:spacing w:val="-8"/>
                <w:sz w:val="24"/>
              </w:rPr>
              <w:t xml:space="preserve"> </w:t>
            </w:r>
            <w:r w:rsidRPr="005B1708">
              <w:rPr>
                <w:sz w:val="24"/>
              </w:rPr>
              <w:t>и</w:t>
            </w:r>
            <w:r w:rsidRPr="005B1708">
              <w:rPr>
                <w:spacing w:val="-1"/>
                <w:sz w:val="24"/>
              </w:rPr>
              <w:t xml:space="preserve"> </w:t>
            </w:r>
            <w:r w:rsidRPr="005B1708">
              <w:rPr>
                <w:sz w:val="24"/>
              </w:rPr>
              <w:t>пластмассовых</w:t>
            </w:r>
            <w:r w:rsidRPr="005B1708">
              <w:rPr>
                <w:spacing w:val="-8"/>
                <w:sz w:val="24"/>
              </w:rPr>
              <w:t xml:space="preserve"> </w:t>
            </w:r>
            <w:r w:rsidRPr="005B1708">
              <w:rPr>
                <w:sz w:val="24"/>
              </w:rPr>
              <w:t>изделий</w:t>
            </w:r>
          </w:p>
        </w:tc>
      </w:tr>
      <w:tr w:rsidR="005B1708" w:rsidRPr="005B1708" w:rsidTr="005B1708">
        <w:trPr>
          <w:trHeight w:val="278"/>
        </w:trPr>
        <w:tc>
          <w:tcPr>
            <w:tcW w:w="1393" w:type="dxa"/>
          </w:tcPr>
          <w:p w:rsidR="005B1708" w:rsidRPr="005B1708" w:rsidRDefault="005B1708" w:rsidP="005B1708">
            <w:pPr>
              <w:spacing w:line="258" w:lineRule="exact"/>
              <w:ind w:left="257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23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58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</w:t>
            </w:r>
            <w:r w:rsidRPr="005B1708">
              <w:rPr>
                <w:spacing w:val="-2"/>
                <w:sz w:val="24"/>
              </w:rPr>
              <w:t xml:space="preserve"> </w:t>
            </w:r>
            <w:r w:rsidRPr="005B1708">
              <w:rPr>
                <w:sz w:val="24"/>
              </w:rPr>
              <w:t>прочей</w:t>
            </w:r>
            <w:r w:rsidRPr="005B1708">
              <w:rPr>
                <w:spacing w:val="-9"/>
                <w:sz w:val="24"/>
              </w:rPr>
              <w:t xml:space="preserve"> </w:t>
            </w:r>
            <w:r w:rsidRPr="005B1708">
              <w:rPr>
                <w:sz w:val="24"/>
              </w:rPr>
              <w:t>неметаллической</w:t>
            </w:r>
            <w:r w:rsidRPr="005B1708">
              <w:rPr>
                <w:spacing w:val="-9"/>
                <w:sz w:val="24"/>
              </w:rPr>
              <w:t xml:space="preserve"> </w:t>
            </w:r>
            <w:r w:rsidRPr="005B1708">
              <w:rPr>
                <w:sz w:val="24"/>
              </w:rPr>
              <w:t>минеральной</w:t>
            </w:r>
            <w:r w:rsidRPr="005B1708">
              <w:rPr>
                <w:spacing w:val="-4"/>
                <w:sz w:val="24"/>
              </w:rPr>
              <w:t xml:space="preserve"> </w:t>
            </w:r>
            <w:r w:rsidRPr="005B1708">
              <w:rPr>
                <w:sz w:val="24"/>
              </w:rPr>
              <w:t>продукции</w:t>
            </w:r>
          </w:p>
        </w:tc>
      </w:tr>
      <w:tr w:rsidR="005B1708" w:rsidRPr="005B1708" w:rsidTr="005B1708">
        <w:trPr>
          <w:trHeight w:val="273"/>
        </w:trPr>
        <w:tc>
          <w:tcPr>
            <w:tcW w:w="1393" w:type="dxa"/>
          </w:tcPr>
          <w:p w:rsidR="005B1708" w:rsidRPr="005B1708" w:rsidRDefault="005B1708" w:rsidP="005B1708">
            <w:pPr>
              <w:spacing w:line="253" w:lineRule="exact"/>
              <w:ind w:left="257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24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53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</w:t>
            </w:r>
            <w:r w:rsidRPr="005B1708">
              <w:rPr>
                <w:spacing w:val="-3"/>
                <w:sz w:val="24"/>
              </w:rPr>
              <w:t xml:space="preserve"> </w:t>
            </w:r>
            <w:r w:rsidRPr="005B1708">
              <w:rPr>
                <w:sz w:val="24"/>
              </w:rPr>
              <w:t>металлургическое</w:t>
            </w:r>
            <w:r w:rsidRPr="005B1708">
              <w:rPr>
                <w:spacing w:val="-3"/>
                <w:sz w:val="24"/>
              </w:rPr>
              <w:t xml:space="preserve"> </w:t>
            </w:r>
            <w:r w:rsidRPr="005B1708">
              <w:rPr>
                <w:sz w:val="24"/>
              </w:rPr>
              <w:t>(за</w:t>
            </w:r>
            <w:r w:rsidRPr="005B1708">
              <w:rPr>
                <w:spacing w:val="-8"/>
                <w:sz w:val="24"/>
              </w:rPr>
              <w:t xml:space="preserve"> </w:t>
            </w:r>
            <w:r w:rsidRPr="005B1708">
              <w:rPr>
                <w:sz w:val="24"/>
              </w:rPr>
              <w:t>исключением</w:t>
            </w:r>
            <w:r w:rsidRPr="005B1708">
              <w:rPr>
                <w:spacing w:val="-1"/>
                <w:sz w:val="24"/>
              </w:rPr>
              <w:t xml:space="preserve"> </w:t>
            </w:r>
            <w:r w:rsidRPr="005B1708">
              <w:rPr>
                <w:sz w:val="24"/>
              </w:rPr>
              <w:t>группы</w:t>
            </w:r>
            <w:r w:rsidRPr="005B1708">
              <w:rPr>
                <w:spacing w:val="-1"/>
                <w:sz w:val="24"/>
              </w:rPr>
              <w:t xml:space="preserve"> </w:t>
            </w:r>
            <w:r w:rsidRPr="005B1708">
              <w:rPr>
                <w:sz w:val="24"/>
              </w:rPr>
              <w:t>24.46)</w:t>
            </w:r>
          </w:p>
        </w:tc>
      </w:tr>
      <w:tr w:rsidR="005B1708" w:rsidRPr="005B1708" w:rsidTr="005B1708">
        <w:trPr>
          <w:trHeight w:val="278"/>
        </w:trPr>
        <w:tc>
          <w:tcPr>
            <w:tcW w:w="1393" w:type="dxa"/>
          </w:tcPr>
          <w:p w:rsidR="005B1708" w:rsidRPr="005B1708" w:rsidRDefault="005B1708" w:rsidP="005B1708">
            <w:pPr>
              <w:spacing w:line="258" w:lineRule="exact"/>
              <w:ind w:left="257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25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58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</w:t>
            </w:r>
            <w:r w:rsidRPr="005B1708">
              <w:rPr>
                <w:spacing w:val="-1"/>
                <w:sz w:val="24"/>
              </w:rPr>
              <w:t xml:space="preserve"> </w:t>
            </w:r>
            <w:r w:rsidRPr="005B1708">
              <w:rPr>
                <w:sz w:val="24"/>
              </w:rPr>
              <w:t>готовых</w:t>
            </w:r>
            <w:r w:rsidRPr="005B1708">
              <w:rPr>
                <w:spacing w:val="-3"/>
                <w:sz w:val="24"/>
              </w:rPr>
              <w:t xml:space="preserve"> </w:t>
            </w:r>
            <w:r w:rsidRPr="005B1708">
              <w:rPr>
                <w:sz w:val="24"/>
              </w:rPr>
              <w:t>металлических</w:t>
            </w:r>
            <w:r w:rsidRPr="005B1708">
              <w:rPr>
                <w:spacing w:val="-6"/>
                <w:sz w:val="24"/>
              </w:rPr>
              <w:t xml:space="preserve"> </w:t>
            </w:r>
            <w:r w:rsidRPr="005B1708">
              <w:rPr>
                <w:sz w:val="24"/>
              </w:rPr>
              <w:t>изделий,</w:t>
            </w:r>
            <w:r w:rsidRPr="005B1708">
              <w:rPr>
                <w:spacing w:val="-4"/>
                <w:sz w:val="24"/>
              </w:rPr>
              <w:t xml:space="preserve"> </w:t>
            </w:r>
            <w:r w:rsidRPr="005B1708">
              <w:rPr>
                <w:sz w:val="24"/>
              </w:rPr>
              <w:t>кроме</w:t>
            </w:r>
            <w:r w:rsidRPr="005B1708">
              <w:rPr>
                <w:spacing w:val="-2"/>
                <w:sz w:val="24"/>
              </w:rPr>
              <w:t xml:space="preserve"> </w:t>
            </w:r>
            <w:r w:rsidRPr="005B1708">
              <w:rPr>
                <w:sz w:val="24"/>
              </w:rPr>
              <w:t>машин</w:t>
            </w:r>
            <w:r w:rsidRPr="005B1708">
              <w:rPr>
                <w:spacing w:val="-5"/>
                <w:sz w:val="24"/>
              </w:rPr>
              <w:t xml:space="preserve"> </w:t>
            </w:r>
            <w:r w:rsidRPr="005B1708">
              <w:rPr>
                <w:sz w:val="24"/>
              </w:rPr>
              <w:t>и</w:t>
            </w:r>
            <w:r w:rsidRPr="005B1708">
              <w:rPr>
                <w:spacing w:val="-5"/>
                <w:sz w:val="24"/>
              </w:rPr>
              <w:t xml:space="preserve"> </w:t>
            </w:r>
            <w:r w:rsidRPr="005B1708">
              <w:rPr>
                <w:sz w:val="24"/>
              </w:rPr>
              <w:t>оборудования</w:t>
            </w:r>
          </w:p>
        </w:tc>
      </w:tr>
      <w:tr w:rsidR="005B1708" w:rsidRPr="005B1708" w:rsidTr="005B1708">
        <w:trPr>
          <w:trHeight w:val="273"/>
        </w:trPr>
        <w:tc>
          <w:tcPr>
            <w:tcW w:w="1393" w:type="dxa"/>
          </w:tcPr>
          <w:p w:rsidR="005B1708" w:rsidRPr="005B1708" w:rsidRDefault="005B1708" w:rsidP="005B1708">
            <w:pPr>
              <w:spacing w:line="253" w:lineRule="exact"/>
              <w:ind w:left="257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26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53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</w:t>
            </w:r>
            <w:r w:rsidRPr="005B1708">
              <w:rPr>
                <w:spacing w:val="1"/>
                <w:sz w:val="24"/>
              </w:rPr>
              <w:t xml:space="preserve"> </w:t>
            </w:r>
            <w:r w:rsidRPr="005B1708">
              <w:rPr>
                <w:sz w:val="24"/>
              </w:rPr>
              <w:t>компьютеров,</w:t>
            </w:r>
            <w:r w:rsidRPr="005B1708">
              <w:rPr>
                <w:spacing w:val="-5"/>
                <w:sz w:val="24"/>
              </w:rPr>
              <w:t xml:space="preserve"> </w:t>
            </w:r>
            <w:r w:rsidRPr="005B1708">
              <w:rPr>
                <w:sz w:val="24"/>
              </w:rPr>
              <w:t>электронных</w:t>
            </w:r>
            <w:r w:rsidRPr="005B1708">
              <w:rPr>
                <w:spacing w:val="-8"/>
                <w:sz w:val="24"/>
              </w:rPr>
              <w:t xml:space="preserve"> </w:t>
            </w:r>
            <w:r w:rsidRPr="005B1708">
              <w:rPr>
                <w:sz w:val="24"/>
              </w:rPr>
              <w:t>и</w:t>
            </w:r>
            <w:r w:rsidRPr="005B1708">
              <w:rPr>
                <w:spacing w:val="-6"/>
                <w:sz w:val="24"/>
              </w:rPr>
              <w:t xml:space="preserve"> </w:t>
            </w:r>
            <w:r w:rsidRPr="005B1708">
              <w:rPr>
                <w:sz w:val="24"/>
              </w:rPr>
              <w:t>оптических</w:t>
            </w:r>
            <w:r w:rsidRPr="005B1708">
              <w:rPr>
                <w:spacing w:val="-7"/>
                <w:sz w:val="24"/>
              </w:rPr>
              <w:t xml:space="preserve"> </w:t>
            </w:r>
            <w:r w:rsidRPr="005B1708">
              <w:rPr>
                <w:sz w:val="24"/>
              </w:rPr>
              <w:t>изделий</w:t>
            </w:r>
          </w:p>
        </w:tc>
      </w:tr>
      <w:tr w:rsidR="005B1708" w:rsidRPr="005B1708" w:rsidTr="005B1708">
        <w:trPr>
          <w:trHeight w:val="278"/>
        </w:trPr>
        <w:tc>
          <w:tcPr>
            <w:tcW w:w="1393" w:type="dxa"/>
          </w:tcPr>
          <w:p w:rsidR="005B1708" w:rsidRPr="005B1708" w:rsidRDefault="005B1708" w:rsidP="005B1708">
            <w:pPr>
              <w:spacing w:line="258" w:lineRule="exact"/>
              <w:ind w:left="257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27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58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</w:t>
            </w:r>
            <w:r w:rsidRPr="005B1708">
              <w:rPr>
                <w:spacing w:val="-1"/>
                <w:sz w:val="24"/>
              </w:rPr>
              <w:t xml:space="preserve"> </w:t>
            </w:r>
            <w:r w:rsidRPr="005B1708">
              <w:rPr>
                <w:sz w:val="24"/>
              </w:rPr>
              <w:t>электрического</w:t>
            </w:r>
            <w:r w:rsidRPr="005B1708">
              <w:rPr>
                <w:spacing w:val="-9"/>
                <w:sz w:val="24"/>
              </w:rPr>
              <w:t xml:space="preserve"> </w:t>
            </w:r>
            <w:r w:rsidRPr="005B1708">
              <w:rPr>
                <w:sz w:val="24"/>
              </w:rPr>
              <w:t>оборудования</w:t>
            </w:r>
          </w:p>
        </w:tc>
      </w:tr>
      <w:tr w:rsidR="005B1708" w:rsidRPr="005B1708" w:rsidTr="005B1708">
        <w:trPr>
          <w:trHeight w:val="277"/>
        </w:trPr>
        <w:tc>
          <w:tcPr>
            <w:tcW w:w="1393" w:type="dxa"/>
          </w:tcPr>
          <w:p w:rsidR="005B1708" w:rsidRPr="005B1708" w:rsidRDefault="005B1708" w:rsidP="005B1708">
            <w:pPr>
              <w:spacing w:line="258" w:lineRule="exact"/>
              <w:ind w:left="257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28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58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</w:t>
            </w:r>
            <w:r w:rsidRPr="005B1708">
              <w:rPr>
                <w:spacing w:val="-2"/>
                <w:sz w:val="24"/>
              </w:rPr>
              <w:t xml:space="preserve"> </w:t>
            </w:r>
            <w:r w:rsidRPr="005B1708">
              <w:rPr>
                <w:sz w:val="24"/>
              </w:rPr>
              <w:t>машин</w:t>
            </w:r>
            <w:r w:rsidRPr="005B1708">
              <w:rPr>
                <w:spacing w:val="-5"/>
                <w:sz w:val="24"/>
              </w:rPr>
              <w:t xml:space="preserve"> </w:t>
            </w:r>
            <w:r w:rsidRPr="005B1708">
              <w:rPr>
                <w:sz w:val="24"/>
              </w:rPr>
              <w:t>и</w:t>
            </w:r>
            <w:r w:rsidRPr="005B1708">
              <w:rPr>
                <w:spacing w:val="-10"/>
                <w:sz w:val="24"/>
              </w:rPr>
              <w:t xml:space="preserve"> </w:t>
            </w:r>
            <w:r w:rsidRPr="005B1708">
              <w:rPr>
                <w:sz w:val="24"/>
              </w:rPr>
              <w:t>оборудования,</w:t>
            </w:r>
            <w:r w:rsidRPr="005B1708">
              <w:rPr>
                <w:spacing w:val="-4"/>
                <w:sz w:val="24"/>
              </w:rPr>
              <w:t xml:space="preserve"> </w:t>
            </w:r>
            <w:r w:rsidRPr="005B1708">
              <w:rPr>
                <w:sz w:val="24"/>
              </w:rPr>
              <w:t>не</w:t>
            </w:r>
            <w:r w:rsidRPr="005B1708">
              <w:rPr>
                <w:spacing w:val="-3"/>
                <w:sz w:val="24"/>
              </w:rPr>
              <w:t xml:space="preserve"> </w:t>
            </w:r>
            <w:r w:rsidRPr="005B1708">
              <w:rPr>
                <w:sz w:val="24"/>
              </w:rPr>
              <w:t>включенных</w:t>
            </w:r>
            <w:r w:rsidRPr="005B1708">
              <w:rPr>
                <w:spacing w:val="-6"/>
                <w:sz w:val="24"/>
              </w:rPr>
              <w:t xml:space="preserve"> </w:t>
            </w:r>
            <w:r w:rsidRPr="005B1708">
              <w:rPr>
                <w:sz w:val="24"/>
              </w:rPr>
              <w:t>в</w:t>
            </w:r>
            <w:r w:rsidRPr="005B1708">
              <w:rPr>
                <w:spacing w:val="-1"/>
                <w:sz w:val="24"/>
              </w:rPr>
              <w:t xml:space="preserve"> </w:t>
            </w:r>
            <w:r w:rsidRPr="005B1708">
              <w:rPr>
                <w:sz w:val="24"/>
              </w:rPr>
              <w:t>другие</w:t>
            </w:r>
            <w:r w:rsidRPr="005B1708">
              <w:rPr>
                <w:spacing w:val="-2"/>
                <w:sz w:val="24"/>
              </w:rPr>
              <w:t xml:space="preserve"> </w:t>
            </w:r>
            <w:r w:rsidRPr="005B1708">
              <w:rPr>
                <w:sz w:val="24"/>
              </w:rPr>
              <w:t>группировки</w:t>
            </w:r>
          </w:p>
        </w:tc>
      </w:tr>
      <w:tr w:rsidR="005B1708" w:rsidRPr="005B1708" w:rsidTr="005B1708">
        <w:trPr>
          <w:trHeight w:val="273"/>
        </w:trPr>
        <w:tc>
          <w:tcPr>
            <w:tcW w:w="1393" w:type="dxa"/>
          </w:tcPr>
          <w:p w:rsidR="005B1708" w:rsidRPr="005B1708" w:rsidRDefault="005B1708" w:rsidP="005B1708">
            <w:pPr>
              <w:spacing w:line="253" w:lineRule="exact"/>
              <w:ind w:left="257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29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53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</w:t>
            </w:r>
            <w:r w:rsidRPr="005B1708">
              <w:rPr>
                <w:spacing w:val="3"/>
                <w:sz w:val="24"/>
              </w:rPr>
              <w:t xml:space="preserve"> </w:t>
            </w:r>
            <w:r w:rsidRPr="005B1708">
              <w:rPr>
                <w:sz w:val="24"/>
              </w:rPr>
              <w:t>автотранспортных</w:t>
            </w:r>
            <w:r w:rsidRPr="005B1708">
              <w:rPr>
                <w:spacing w:val="-8"/>
                <w:sz w:val="24"/>
              </w:rPr>
              <w:t xml:space="preserve"> </w:t>
            </w:r>
            <w:r w:rsidRPr="005B1708">
              <w:rPr>
                <w:sz w:val="24"/>
              </w:rPr>
              <w:t>средств, прицепов</w:t>
            </w:r>
            <w:r w:rsidRPr="005B1708">
              <w:rPr>
                <w:spacing w:val="-5"/>
                <w:sz w:val="24"/>
              </w:rPr>
              <w:t xml:space="preserve"> </w:t>
            </w:r>
            <w:r w:rsidRPr="005B1708">
              <w:rPr>
                <w:sz w:val="24"/>
              </w:rPr>
              <w:t>и</w:t>
            </w:r>
            <w:r w:rsidRPr="005B1708">
              <w:rPr>
                <w:spacing w:val="-7"/>
                <w:sz w:val="24"/>
              </w:rPr>
              <w:t xml:space="preserve"> </w:t>
            </w:r>
            <w:r w:rsidRPr="005B1708">
              <w:rPr>
                <w:sz w:val="24"/>
              </w:rPr>
              <w:t>полуприцепов</w:t>
            </w:r>
          </w:p>
        </w:tc>
      </w:tr>
      <w:tr w:rsidR="005B1708" w:rsidRPr="005B1708" w:rsidTr="005B1708">
        <w:trPr>
          <w:trHeight w:val="277"/>
        </w:trPr>
        <w:tc>
          <w:tcPr>
            <w:tcW w:w="1393" w:type="dxa"/>
          </w:tcPr>
          <w:p w:rsidR="005B1708" w:rsidRPr="005B1708" w:rsidRDefault="005B1708" w:rsidP="005B1708">
            <w:pPr>
              <w:spacing w:line="258" w:lineRule="exact"/>
              <w:ind w:left="257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30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58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</w:t>
            </w:r>
            <w:r w:rsidRPr="005B1708">
              <w:rPr>
                <w:spacing w:val="1"/>
                <w:sz w:val="24"/>
              </w:rPr>
              <w:t xml:space="preserve"> </w:t>
            </w:r>
            <w:r w:rsidRPr="005B1708">
              <w:rPr>
                <w:sz w:val="24"/>
              </w:rPr>
              <w:t>прочих</w:t>
            </w:r>
            <w:r w:rsidRPr="005B1708">
              <w:rPr>
                <w:spacing w:val="-6"/>
                <w:sz w:val="24"/>
              </w:rPr>
              <w:t xml:space="preserve"> </w:t>
            </w:r>
            <w:r w:rsidRPr="005B1708">
              <w:rPr>
                <w:sz w:val="24"/>
              </w:rPr>
              <w:t>транспортных</w:t>
            </w:r>
            <w:r w:rsidRPr="005B1708">
              <w:rPr>
                <w:spacing w:val="-7"/>
                <w:sz w:val="24"/>
              </w:rPr>
              <w:t xml:space="preserve"> </w:t>
            </w:r>
            <w:r w:rsidRPr="005B1708">
              <w:rPr>
                <w:sz w:val="24"/>
              </w:rPr>
              <w:t>средств и</w:t>
            </w:r>
            <w:r w:rsidRPr="005B1708">
              <w:rPr>
                <w:spacing w:val="-5"/>
                <w:sz w:val="24"/>
              </w:rPr>
              <w:t xml:space="preserve"> </w:t>
            </w:r>
            <w:r w:rsidRPr="005B1708">
              <w:rPr>
                <w:sz w:val="24"/>
              </w:rPr>
              <w:t>оборудования</w:t>
            </w:r>
          </w:p>
        </w:tc>
      </w:tr>
      <w:tr w:rsidR="005B1708" w:rsidRPr="005B1708" w:rsidTr="005B1708">
        <w:trPr>
          <w:trHeight w:val="273"/>
        </w:trPr>
        <w:tc>
          <w:tcPr>
            <w:tcW w:w="1393" w:type="dxa"/>
          </w:tcPr>
          <w:p w:rsidR="005B1708" w:rsidRPr="005B1708" w:rsidRDefault="005B1708" w:rsidP="005B1708">
            <w:pPr>
              <w:spacing w:line="253" w:lineRule="exact"/>
              <w:ind w:left="257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31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53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</w:t>
            </w:r>
            <w:r w:rsidRPr="005B1708">
              <w:rPr>
                <w:spacing w:val="-4"/>
                <w:sz w:val="24"/>
              </w:rPr>
              <w:t xml:space="preserve"> </w:t>
            </w:r>
            <w:r w:rsidRPr="005B1708">
              <w:rPr>
                <w:sz w:val="24"/>
              </w:rPr>
              <w:t>мебели</w:t>
            </w:r>
          </w:p>
        </w:tc>
      </w:tr>
      <w:tr w:rsidR="005B1708" w:rsidRPr="005B1708" w:rsidTr="005B1708">
        <w:trPr>
          <w:trHeight w:val="277"/>
        </w:trPr>
        <w:tc>
          <w:tcPr>
            <w:tcW w:w="1393" w:type="dxa"/>
          </w:tcPr>
          <w:p w:rsidR="005B1708" w:rsidRPr="005B1708" w:rsidRDefault="005B1708" w:rsidP="005B1708">
            <w:pPr>
              <w:spacing w:line="258" w:lineRule="exact"/>
              <w:ind w:left="257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32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58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 прочих</w:t>
            </w:r>
            <w:r w:rsidRPr="005B1708">
              <w:rPr>
                <w:spacing w:val="-7"/>
                <w:sz w:val="24"/>
              </w:rPr>
              <w:t xml:space="preserve"> </w:t>
            </w:r>
            <w:r w:rsidRPr="005B1708">
              <w:rPr>
                <w:sz w:val="24"/>
              </w:rPr>
              <w:t>готовых</w:t>
            </w:r>
            <w:r w:rsidRPr="005B1708">
              <w:rPr>
                <w:spacing w:val="-7"/>
                <w:sz w:val="24"/>
              </w:rPr>
              <w:t xml:space="preserve"> </w:t>
            </w:r>
            <w:r w:rsidRPr="005B1708">
              <w:rPr>
                <w:sz w:val="24"/>
              </w:rPr>
              <w:t>изделий</w:t>
            </w:r>
          </w:p>
        </w:tc>
      </w:tr>
      <w:tr w:rsidR="005B1708" w:rsidRPr="005B1708" w:rsidTr="005B1708">
        <w:trPr>
          <w:trHeight w:val="273"/>
        </w:trPr>
        <w:tc>
          <w:tcPr>
            <w:tcW w:w="1393" w:type="dxa"/>
          </w:tcPr>
          <w:p w:rsidR="005B1708" w:rsidRPr="005B1708" w:rsidRDefault="005B1708" w:rsidP="005B1708">
            <w:pPr>
              <w:spacing w:line="254" w:lineRule="exact"/>
              <w:ind w:left="257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33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54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Ремонт</w:t>
            </w:r>
            <w:r w:rsidRPr="005B1708">
              <w:rPr>
                <w:spacing w:val="-4"/>
                <w:sz w:val="24"/>
              </w:rPr>
              <w:t xml:space="preserve"> </w:t>
            </w:r>
            <w:r w:rsidRPr="005B1708">
              <w:rPr>
                <w:sz w:val="24"/>
              </w:rPr>
              <w:t>и</w:t>
            </w:r>
            <w:r w:rsidRPr="005B1708">
              <w:rPr>
                <w:spacing w:val="2"/>
                <w:sz w:val="24"/>
              </w:rPr>
              <w:t xml:space="preserve"> </w:t>
            </w:r>
            <w:r w:rsidRPr="005B1708">
              <w:rPr>
                <w:sz w:val="24"/>
              </w:rPr>
              <w:t>монтаж</w:t>
            </w:r>
            <w:r w:rsidRPr="005B1708">
              <w:rPr>
                <w:spacing w:val="-3"/>
                <w:sz w:val="24"/>
              </w:rPr>
              <w:t xml:space="preserve"> </w:t>
            </w:r>
            <w:r w:rsidRPr="005B1708">
              <w:rPr>
                <w:sz w:val="24"/>
              </w:rPr>
              <w:t>машин</w:t>
            </w:r>
            <w:r w:rsidRPr="005B1708">
              <w:rPr>
                <w:spacing w:val="2"/>
                <w:sz w:val="24"/>
              </w:rPr>
              <w:t xml:space="preserve"> </w:t>
            </w:r>
            <w:r w:rsidRPr="005B1708">
              <w:rPr>
                <w:sz w:val="24"/>
              </w:rPr>
              <w:t>и</w:t>
            </w:r>
            <w:r w:rsidRPr="005B1708">
              <w:rPr>
                <w:spacing w:val="-9"/>
                <w:sz w:val="24"/>
              </w:rPr>
              <w:t xml:space="preserve"> </w:t>
            </w:r>
            <w:r w:rsidRPr="005B1708">
              <w:rPr>
                <w:sz w:val="24"/>
              </w:rPr>
              <w:t>оборудования</w:t>
            </w:r>
          </w:p>
        </w:tc>
      </w:tr>
      <w:tr w:rsidR="005B1708" w:rsidRPr="005B1708" w:rsidTr="005B1708">
        <w:trPr>
          <w:trHeight w:val="830"/>
        </w:trPr>
        <w:tc>
          <w:tcPr>
            <w:tcW w:w="10560" w:type="dxa"/>
            <w:gridSpan w:val="2"/>
          </w:tcPr>
          <w:p w:rsidR="005B1708" w:rsidRPr="005B1708" w:rsidRDefault="005B1708" w:rsidP="005B1708">
            <w:pPr>
              <w:spacing w:before="3" w:line="237" w:lineRule="auto"/>
              <w:ind w:left="840" w:firstLine="763"/>
              <w:rPr>
                <w:b/>
                <w:sz w:val="24"/>
              </w:rPr>
            </w:pPr>
            <w:r w:rsidRPr="005B1708">
              <w:rPr>
                <w:b/>
                <w:sz w:val="24"/>
              </w:rPr>
              <w:t>Перечень отраслевых направлений, в рамках которых не осуществляется</w:t>
            </w:r>
            <w:r w:rsidRPr="005B1708">
              <w:rPr>
                <w:b/>
                <w:spacing w:val="-57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финансовая поддержка в форме</w:t>
            </w:r>
            <w:r w:rsidRPr="005B1708">
              <w:rPr>
                <w:b/>
                <w:spacing w:val="-6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Грантов на</w:t>
            </w:r>
            <w:r w:rsidRPr="005B1708">
              <w:rPr>
                <w:b/>
                <w:spacing w:val="-10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компенсацию</w:t>
            </w:r>
            <w:r w:rsidRPr="005B1708">
              <w:rPr>
                <w:b/>
                <w:spacing w:val="-1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части</w:t>
            </w:r>
            <w:r w:rsidRPr="005B1708">
              <w:rPr>
                <w:b/>
                <w:spacing w:val="-4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затрат</w:t>
            </w:r>
            <w:r w:rsidRPr="005B1708">
              <w:rPr>
                <w:b/>
                <w:spacing w:val="2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на</w:t>
            </w:r>
            <w:r w:rsidRPr="005B1708">
              <w:rPr>
                <w:b/>
                <w:spacing w:val="-5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уплату</w:t>
            </w:r>
          </w:p>
          <w:p w:rsidR="005B1708" w:rsidRPr="005B1708" w:rsidRDefault="005B1708" w:rsidP="005B1708">
            <w:pPr>
              <w:spacing w:before="4" w:line="257" w:lineRule="exact"/>
              <w:ind w:left="3308"/>
              <w:rPr>
                <w:b/>
                <w:sz w:val="24"/>
              </w:rPr>
            </w:pPr>
            <w:r w:rsidRPr="005B1708">
              <w:rPr>
                <w:b/>
                <w:sz w:val="24"/>
              </w:rPr>
              <w:t>процентов</w:t>
            </w:r>
            <w:r w:rsidRPr="005B1708">
              <w:rPr>
                <w:b/>
                <w:spacing w:val="-6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по</w:t>
            </w:r>
            <w:r w:rsidRPr="005B1708">
              <w:rPr>
                <w:b/>
                <w:spacing w:val="1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кредитным</w:t>
            </w:r>
            <w:r w:rsidRPr="005B1708">
              <w:rPr>
                <w:b/>
                <w:spacing w:val="-2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договорам</w:t>
            </w:r>
          </w:p>
        </w:tc>
      </w:tr>
      <w:tr w:rsidR="005B1708" w:rsidRPr="005B1708" w:rsidTr="005B1708">
        <w:trPr>
          <w:trHeight w:val="277"/>
        </w:trPr>
        <w:tc>
          <w:tcPr>
            <w:tcW w:w="10560" w:type="dxa"/>
            <w:gridSpan w:val="2"/>
          </w:tcPr>
          <w:p w:rsidR="005B1708" w:rsidRPr="005B1708" w:rsidRDefault="005B1708" w:rsidP="005B1708">
            <w:pPr>
              <w:spacing w:line="258" w:lineRule="exact"/>
              <w:ind w:left="110"/>
              <w:rPr>
                <w:b/>
                <w:sz w:val="24"/>
              </w:rPr>
            </w:pPr>
            <w:r w:rsidRPr="005B1708">
              <w:rPr>
                <w:b/>
                <w:sz w:val="24"/>
              </w:rPr>
              <w:t>Раздел</w:t>
            </w:r>
            <w:r w:rsidRPr="005B1708">
              <w:rPr>
                <w:b/>
                <w:spacing w:val="-3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C</w:t>
            </w:r>
            <w:r w:rsidRPr="005B1708">
              <w:rPr>
                <w:b/>
                <w:spacing w:val="-2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«Обрабатывающие</w:t>
            </w:r>
            <w:r w:rsidRPr="005B1708">
              <w:rPr>
                <w:b/>
                <w:spacing w:val="-2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производства»</w:t>
            </w:r>
          </w:p>
        </w:tc>
      </w:tr>
      <w:tr w:rsidR="005B1708" w:rsidRPr="005B1708" w:rsidTr="005B1708">
        <w:trPr>
          <w:trHeight w:val="551"/>
        </w:trPr>
        <w:tc>
          <w:tcPr>
            <w:tcW w:w="1393" w:type="dxa"/>
          </w:tcPr>
          <w:p w:rsidR="005B1708" w:rsidRPr="005B1708" w:rsidRDefault="005B1708" w:rsidP="005B1708">
            <w:pPr>
              <w:spacing w:line="274" w:lineRule="exact"/>
              <w:ind w:left="210" w:right="226" w:hanging="101"/>
              <w:rPr>
                <w:b/>
                <w:sz w:val="24"/>
              </w:rPr>
            </w:pPr>
            <w:r w:rsidRPr="005B1708">
              <w:rPr>
                <w:b/>
                <w:sz w:val="24"/>
              </w:rPr>
              <w:t>№ класса</w:t>
            </w:r>
            <w:r w:rsidRPr="005B1708">
              <w:rPr>
                <w:b/>
                <w:spacing w:val="-58"/>
                <w:sz w:val="24"/>
              </w:rPr>
              <w:t xml:space="preserve"> </w:t>
            </w:r>
            <w:r w:rsidRPr="005B1708">
              <w:rPr>
                <w:b/>
                <w:sz w:val="24"/>
              </w:rPr>
              <w:t>ОКВЭД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rPr>
                <w:sz w:val="24"/>
              </w:rPr>
            </w:pPr>
          </w:p>
        </w:tc>
      </w:tr>
      <w:tr w:rsidR="005B1708" w:rsidRPr="005B1708" w:rsidTr="005B1708">
        <w:trPr>
          <w:trHeight w:val="273"/>
        </w:trPr>
        <w:tc>
          <w:tcPr>
            <w:tcW w:w="1393" w:type="dxa"/>
          </w:tcPr>
          <w:p w:rsidR="005B1708" w:rsidRPr="005B1708" w:rsidRDefault="005B1708" w:rsidP="005B1708">
            <w:pPr>
              <w:spacing w:line="253" w:lineRule="exact"/>
              <w:ind w:left="257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10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53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</w:t>
            </w:r>
            <w:r w:rsidRPr="005B1708">
              <w:rPr>
                <w:spacing w:val="-1"/>
                <w:sz w:val="24"/>
              </w:rPr>
              <w:t xml:space="preserve"> </w:t>
            </w:r>
            <w:r w:rsidRPr="005B1708">
              <w:rPr>
                <w:sz w:val="24"/>
              </w:rPr>
              <w:t>пищевых</w:t>
            </w:r>
            <w:r w:rsidRPr="005B1708">
              <w:rPr>
                <w:spacing w:val="-8"/>
                <w:sz w:val="24"/>
              </w:rPr>
              <w:t xml:space="preserve"> </w:t>
            </w:r>
            <w:r w:rsidRPr="005B1708">
              <w:rPr>
                <w:sz w:val="24"/>
              </w:rPr>
              <w:t>продуктов</w:t>
            </w:r>
          </w:p>
        </w:tc>
      </w:tr>
      <w:tr w:rsidR="005B1708" w:rsidRPr="005B1708" w:rsidTr="005B1708">
        <w:trPr>
          <w:trHeight w:val="278"/>
        </w:trPr>
        <w:tc>
          <w:tcPr>
            <w:tcW w:w="1393" w:type="dxa"/>
          </w:tcPr>
          <w:p w:rsidR="005B1708" w:rsidRPr="005B1708" w:rsidRDefault="005B1708" w:rsidP="005B1708">
            <w:pPr>
              <w:spacing w:line="258" w:lineRule="exact"/>
              <w:ind w:left="257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11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58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 напитков</w:t>
            </w:r>
          </w:p>
        </w:tc>
      </w:tr>
      <w:tr w:rsidR="005B1708" w:rsidRPr="005B1708" w:rsidTr="005B1708">
        <w:trPr>
          <w:trHeight w:val="273"/>
        </w:trPr>
        <w:tc>
          <w:tcPr>
            <w:tcW w:w="1393" w:type="dxa"/>
          </w:tcPr>
          <w:p w:rsidR="005B1708" w:rsidRPr="005B1708" w:rsidRDefault="005B1708" w:rsidP="005B1708">
            <w:pPr>
              <w:spacing w:line="253" w:lineRule="exact"/>
              <w:ind w:left="257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12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53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</w:t>
            </w:r>
            <w:r w:rsidRPr="005B1708">
              <w:rPr>
                <w:spacing w:val="1"/>
                <w:sz w:val="24"/>
              </w:rPr>
              <w:t xml:space="preserve"> </w:t>
            </w:r>
            <w:r w:rsidRPr="005B1708">
              <w:rPr>
                <w:sz w:val="24"/>
              </w:rPr>
              <w:t>табачных</w:t>
            </w:r>
            <w:r w:rsidRPr="005B1708">
              <w:rPr>
                <w:spacing w:val="-8"/>
                <w:sz w:val="24"/>
              </w:rPr>
              <w:t xml:space="preserve"> </w:t>
            </w:r>
            <w:r w:rsidRPr="005B1708">
              <w:rPr>
                <w:sz w:val="24"/>
              </w:rPr>
              <w:t>изделий</w:t>
            </w:r>
          </w:p>
        </w:tc>
      </w:tr>
      <w:tr w:rsidR="005B1708" w:rsidRPr="005B1708" w:rsidTr="005B1708">
        <w:trPr>
          <w:trHeight w:val="277"/>
        </w:trPr>
        <w:tc>
          <w:tcPr>
            <w:tcW w:w="1393" w:type="dxa"/>
          </w:tcPr>
          <w:p w:rsidR="005B1708" w:rsidRPr="005B1708" w:rsidRDefault="005B1708" w:rsidP="005B1708">
            <w:pPr>
              <w:spacing w:line="258" w:lineRule="exact"/>
              <w:ind w:left="257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18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58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Деятельность</w:t>
            </w:r>
            <w:r w:rsidRPr="005B1708">
              <w:rPr>
                <w:spacing w:val="-5"/>
                <w:sz w:val="24"/>
              </w:rPr>
              <w:t xml:space="preserve"> </w:t>
            </w:r>
            <w:r w:rsidRPr="005B1708">
              <w:rPr>
                <w:sz w:val="24"/>
              </w:rPr>
              <w:t>полиграфическая</w:t>
            </w:r>
            <w:r w:rsidRPr="005B1708">
              <w:rPr>
                <w:spacing w:val="-2"/>
                <w:sz w:val="24"/>
              </w:rPr>
              <w:t xml:space="preserve"> </w:t>
            </w:r>
            <w:r w:rsidRPr="005B1708">
              <w:rPr>
                <w:sz w:val="24"/>
              </w:rPr>
              <w:t>и</w:t>
            </w:r>
            <w:r w:rsidRPr="005B1708">
              <w:rPr>
                <w:spacing w:val="-1"/>
                <w:sz w:val="24"/>
              </w:rPr>
              <w:t xml:space="preserve"> </w:t>
            </w:r>
            <w:r w:rsidRPr="005B1708">
              <w:rPr>
                <w:sz w:val="24"/>
              </w:rPr>
              <w:t>копирование</w:t>
            </w:r>
            <w:r w:rsidRPr="005B1708">
              <w:rPr>
                <w:spacing w:val="-8"/>
                <w:sz w:val="24"/>
              </w:rPr>
              <w:t xml:space="preserve"> </w:t>
            </w:r>
            <w:r w:rsidRPr="005B1708">
              <w:rPr>
                <w:sz w:val="24"/>
              </w:rPr>
              <w:t>носителей</w:t>
            </w:r>
            <w:r w:rsidRPr="005B1708">
              <w:rPr>
                <w:spacing w:val="-5"/>
                <w:sz w:val="24"/>
              </w:rPr>
              <w:t xml:space="preserve"> </w:t>
            </w:r>
            <w:r w:rsidRPr="005B1708">
              <w:rPr>
                <w:sz w:val="24"/>
              </w:rPr>
              <w:t>информации</w:t>
            </w:r>
          </w:p>
        </w:tc>
      </w:tr>
      <w:tr w:rsidR="005B1708" w:rsidRPr="005B1708" w:rsidTr="005B1708">
        <w:trPr>
          <w:trHeight w:val="278"/>
        </w:trPr>
        <w:tc>
          <w:tcPr>
            <w:tcW w:w="1393" w:type="dxa"/>
          </w:tcPr>
          <w:p w:rsidR="005B1708" w:rsidRPr="005B1708" w:rsidRDefault="005B1708" w:rsidP="005B1708">
            <w:pPr>
              <w:spacing w:line="259" w:lineRule="exact"/>
              <w:ind w:left="257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19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59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 кокса</w:t>
            </w:r>
            <w:r w:rsidRPr="005B1708">
              <w:rPr>
                <w:spacing w:val="-5"/>
                <w:sz w:val="24"/>
              </w:rPr>
              <w:t xml:space="preserve"> </w:t>
            </w:r>
            <w:r w:rsidRPr="005B1708">
              <w:rPr>
                <w:sz w:val="24"/>
              </w:rPr>
              <w:t>и</w:t>
            </w:r>
            <w:r w:rsidRPr="005B1708">
              <w:rPr>
                <w:spacing w:val="-7"/>
                <w:sz w:val="24"/>
              </w:rPr>
              <w:t xml:space="preserve"> </w:t>
            </w:r>
            <w:r w:rsidRPr="005B1708">
              <w:rPr>
                <w:sz w:val="24"/>
              </w:rPr>
              <w:t>нефтепродуктов</w:t>
            </w:r>
          </w:p>
        </w:tc>
      </w:tr>
      <w:tr w:rsidR="005B1708" w:rsidRPr="005B1708" w:rsidTr="005B1708">
        <w:trPr>
          <w:trHeight w:val="273"/>
        </w:trPr>
        <w:tc>
          <w:tcPr>
            <w:tcW w:w="1393" w:type="dxa"/>
          </w:tcPr>
          <w:p w:rsidR="005B1708" w:rsidRPr="005B1708" w:rsidRDefault="005B1708" w:rsidP="005B1708">
            <w:pPr>
              <w:spacing w:line="253" w:lineRule="exact"/>
              <w:ind w:left="261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20.53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53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</w:t>
            </w:r>
            <w:r w:rsidRPr="005B1708">
              <w:rPr>
                <w:spacing w:val="1"/>
                <w:sz w:val="24"/>
              </w:rPr>
              <w:t xml:space="preserve"> </w:t>
            </w:r>
            <w:r w:rsidRPr="005B1708">
              <w:rPr>
                <w:sz w:val="24"/>
              </w:rPr>
              <w:t>эфирных</w:t>
            </w:r>
            <w:r w:rsidRPr="005B1708">
              <w:rPr>
                <w:spacing w:val="-7"/>
                <w:sz w:val="24"/>
              </w:rPr>
              <w:t xml:space="preserve"> </w:t>
            </w:r>
            <w:r w:rsidRPr="005B1708">
              <w:rPr>
                <w:sz w:val="24"/>
              </w:rPr>
              <w:t>масел</w:t>
            </w:r>
          </w:p>
        </w:tc>
      </w:tr>
      <w:tr w:rsidR="005B1708" w:rsidRPr="005B1708" w:rsidTr="005B1708">
        <w:trPr>
          <w:trHeight w:val="551"/>
        </w:trPr>
        <w:tc>
          <w:tcPr>
            <w:tcW w:w="1393" w:type="dxa"/>
          </w:tcPr>
          <w:p w:rsidR="005B1708" w:rsidRPr="005B1708" w:rsidRDefault="005B1708" w:rsidP="005B1708">
            <w:pPr>
              <w:spacing w:line="268" w:lineRule="exact"/>
              <w:ind w:left="261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20.59.2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before="2" w:line="261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Жиры и масла животные или растительные, химически модифицированные; смеси животных или растительных жиров или масел непищевые</w:t>
            </w:r>
          </w:p>
        </w:tc>
      </w:tr>
      <w:tr w:rsidR="005B1708" w:rsidRPr="005B1708" w:rsidTr="005B1708">
        <w:trPr>
          <w:trHeight w:val="297"/>
        </w:trPr>
        <w:tc>
          <w:tcPr>
            <w:tcW w:w="1393" w:type="dxa"/>
          </w:tcPr>
          <w:p w:rsidR="005B1708" w:rsidRPr="005B1708" w:rsidRDefault="005B1708" w:rsidP="005B1708">
            <w:pPr>
              <w:spacing w:line="268" w:lineRule="exact"/>
              <w:ind w:left="261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20.59.6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before="2" w:line="261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 xml:space="preserve">Желатин и его производные </w:t>
            </w:r>
          </w:p>
        </w:tc>
      </w:tr>
      <w:tr w:rsidR="005B1708" w:rsidRPr="005B1708" w:rsidTr="005B1708">
        <w:trPr>
          <w:trHeight w:val="278"/>
        </w:trPr>
        <w:tc>
          <w:tcPr>
            <w:tcW w:w="1393" w:type="dxa"/>
          </w:tcPr>
          <w:p w:rsidR="005B1708" w:rsidRPr="005B1708" w:rsidRDefault="005B1708" w:rsidP="005B1708">
            <w:pPr>
              <w:spacing w:line="258" w:lineRule="exact"/>
              <w:ind w:left="261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20.14.1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58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 углеводородов</w:t>
            </w:r>
            <w:r w:rsidRPr="005B1708">
              <w:rPr>
                <w:spacing w:val="-3"/>
                <w:sz w:val="24"/>
              </w:rPr>
              <w:t xml:space="preserve"> </w:t>
            </w:r>
            <w:r w:rsidRPr="005B1708">
              <w:rPr>
                <w:sz w:val="24"/>
              </w:rPr>
              <w:t>и</w:t>
            </w:r>
            <w:r w:rsidRPr="005B1708">
              <w:rPr>
                <w:spacing w:val="-7"/>
                <w:sz w:val="24"/>
              </w:rPr>
              <w:t xml:space="preserve"> </w:t>
            </w:r>
            <w:r w:rsidRPr="005B1708">
              <w:rPr>
                <w:sz w:val="24"/>
              </w:rPr>
              <w:t>их</w:t>
            </w:r>
            <w:r w:rsidRPr="005B1708">
              <w:rPr>
                <w:spacing w:val="-8"/>
                <w:sz w:val="24"/>
              </w:rPr>
              <w:t xml:space="preserve"> </w:t>
            </w:r>
            <w:r w:rsidRPr="005B1708">
              <w:rPr>
                <w:sz w:val="24"/>
              </w:rPr>
              <w:t>производных</w:t>
            </w:r>
          </w:p>
        </w:tc>
      </w:tr>
      <w:tr w:rsidR="005B1708" w:rsidRPr="005B1708" w:rsidTr="005B1708">
        <w:trPr>
          <w:trHeight w:val="273"/>
        </w:trPr>
        <w:tc>
          <w:tcPr>
            <w:tcW w:w="1393" w:type="dxa"/>
          </w:tcPr>
          <w:p w:rsidR="005B1708" w:rsidRPr="005B1708" w:rsidRDefault="005B1708" w:rsidP="005B1708">
            <w:pPr>
              <w:spacing w:line="253" w:lineRule="exact"/>
              <w:ind w:left="261" w:right="361"/>
              <w:jc w:val="center"/>
              <w:rPr>
                <w:sz w:val="24"/>
              </w:rPr>
            </w:pPr>
            <w:r w:rsidRPr="005B1708">
              <w:rPr>
                <w:sz w:val="24"/>
              </w:rPr>
              <w:t>24.46</w:t>
            </w:r>
          </w:p>
        </w:tc>
        <w:tc>
          <w:tcPr>
            <w:tcW w:w="9167" w:type="dxa"/>
          </w:tcPr>
          <w:p w:rsidR="005B1708" w:rsidRPr="005B1708" w:rsidRDefault="005B1708" w:rsidP="005B1708">
            <w:pPr>
              <w:spacing w:line="253" w:lineRule="exact"/>
              <w:ind w:left="109"/>
              <w:rPr>
                <w:sz w:val="24"/>
              </w:rPr>
            </w:pPr>
            <w:r w:rsidRPr="005B1708">
              <w:rPr>
                <w:sz w:val="24"/>
              </w:rPr>
              <w:t>Производство</w:t>
            </w:r>
            <w:r w:rsidRPr="005B1708">
              <w:rPr>
                <w:spacing w:val="-1"/>
                <w:sz w:val="24"/>
              </w:rPr>
              <w:t xml:space="preserve"> </w:t>
            </w:r>
            <w:r w:rsidRPr="005B1708">
              <w:rPr>
                <w:sz w:val="24"/>
              </w:rPr>
              <w:t>ядерного</w:t>
            </w:r>
            <w:r w:rsidRPr="005B1708">
              <w:rPr>
                <w:spacing w:val="-4"/>
                <w:sz w:val="24"/>
              </w:rPr>
              <w:t xml:space="preserve"> </w:t>
            </w:r>
            <w:r w:rsidRPr="005B1708">
              <w:rPr>
                <w:sz w:val="24"/>
              </w:rPr>
              <w:t>топлива</w:t>
            </w:r>
          </w:p>
        </w:tc>
      </w:tr>
    </w:tbl>
    <w:p w:rsidR="008545B2" w:rsidRDefault="008545B2" w:rsidP="004647CC">
      <w:pPr>
        <w:pStyle w:val="a3"/>
        <w:spacing w:before="75" w:line="322" w:lineRule="exact"/>
        <w:ind w:left="0" w:firstLine="0"/>
        <w:rPr>
          <w:sz w:val="17"/>
        </w:rPr>
      </w:pPr>
      <w:bookmarkStart w:id="6" w:name="6._Порядок_рассмотрения_Заявки_и_перечис"/>
      <w:bookmarkEnd w:id="6"/>
    </w:p>
    <w:sectPr w:rsidR="008545B2" w:rsidSect="004647CC">
      <w:footerReference w:type="default" r:id="rId10"/>
      <w:pgSz w:w="11910" w:h="16840"/>
      <w:pgMar w:top="840" w:right="200" w:bottom="920" w:left="90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19" w:rsidRDefault="00403F19">
      <w:r>
        <w:separator/>
      </w:r>
    </w:p>
  </w:endnote>
  <w:endnote w:type="continuationSeparator" w:id="0">
    <w:p w:rsidR="00403F19" w:rsidRDefault="004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19" w:rsidRDefault="00403F1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4pt;margin-top:794.25pt;width:20.65pt;height:14pt;z-index:-251658752;mso-position-horizontal-relative:page;mso-position-vertical-relative:page" filled="f" stroked="f">
          <v:textbox style="mso-next-textbox:#_x0000_s1026" inset="0,0,0,0">
            <w:txbxContent>
              <w:p w:rsidR="00403F19" w:rsidRDefault="00403F19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6166">
                  <w:rPr>
                    <w:rFonts w:ascii="Calibri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1736"/>
      <w:docPartObj>
        <w:docPartGallery w:val="Page Numbers (Bottom of Page)"/>
        <w:docPartUnique/>
      </w:docPartObj>
    </w:sdtPr>
    <w:sdtContent>
      <w:p w:rsidR="00403F19" w:rsidRDefault="00403F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403F19" w:rsidRDefault="00403F19">
    <w:pPr>
      <w:pStyle w:val="a3"/>
      <w:spacing w:line="14" w:lineRule="auto"/>
      <w:ind w:left="0" w:firstLine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19" w:rsidRDefault="00403F19">
      <w:r>
        <w:separator/>
      </w:r>
    </w:p>
  </w:footnote>
  <w:footnote w:type="continuationSeparator" w:id="0">
    <w:p w:rsidR="00403F19" w:rsidRDefault="0040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0BE"/>
    <w:multiLevelType w:val="multilevel"/>
    <w:tmpl w:val="FA18FC64"/>
    <w:lvl w:ilvl="0">
      <w:start w:val="1"/>
      <w:numFmt w:val="decimal"/>
      <w:lvlText w:val="%1."/>
      <w:lvlJc w:val="left"/>
      <w:pPr>
        <w:ind w:left="5241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3" w:hanging="76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40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6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2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8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4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6" w:hanging="769"/>
      </w:pPr>
      <w:rPr>
        <w:rFonts w:hint="default"/>
        <w:lang w:val="ru-RU" w:eastAsia="en-US" w:bidi="ar-SA"/>
      </w:rPr>
    </w:lvl>
  </w:abstractNum>
  <w:abstractNum w:abstractNumId="1">
    <w:nsid w:val="15CA20A3"/>
    <w:multiLevelType w:val="hybridMultilevel"/>
    <w:tmpl w:val="7CA89EAA"/>
    <w:lvl w:ilvl="0" w:tplc="B19E7C14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>
    <w:nsid w:val="1FF8159D"/>
    <w:multiLevelType w:val="hybridMultilevel"/>
    <w:tmpl w:val="A03A6A80"/>
    <w:lvl w:ilvl="0" w:tplc="4B06723E">
      <w:numFmt w:val="bullet"/>
      <w:lvlText w:val="-"/>
      <w:lvlJc w:val="left"/>
      <w:pPr>
        <w:ind w:left="1102" w:hanging="4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7257EE">
      <w:numFmt w:val="bullet"/>
      <w:lvlText w:val="-"/>
      <w:lvlJc w:val="left"/>
      <w:pPr>
        <w:ind w:left="242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19E7C14">
      <w:numFmt w:val="bullet"/>
      <w:lvlText w:val="•"/>
      <w:lvlJc w:val="left"/>
      <w:pPr>
        <w:ind w:left="2178" w:hanging="169"/>
      </w:pPr>
      <w:rPr>
        <w:rFonts w:hint="default"/>
        <w:lang w:val="ru-RU" w:eastAsia="en-US" w:bidi="ar-SA"/>
      </w:rPr>
    </w:lvl>
    <w:lvl w:ilvl="3" w:tplc="97C01B32">
      <w:numFmt w:val="bullet"/>
      <w:lvlText w:val="•"/>
      <w:lvlJc w:val="left"/>
      <w:pPr>
        <w:ind w:left="3257" w:hanging="169"/>
      </w:pPr>
      <w:rPr>
        <w:rFonts w:hint="default"/>
        <w:lang w:val="ru-RU" w:eastAsia="en-US" w:bidi="ar-SA"/>
      </w:rPr>
    </w:lvl>
    <w:lvl w:ilvl="4" w:tplc="C6042572">
      <w:numFmt w:val="bullet"/>
      <w:lvlText w:val="•"/>
      <w:lvlJc w:val="left"/>
      <w:pPr>
        <w:ind w:left="4336" w:hanging="169"/>
      </w:pPr>
      <w:rPr>
        <w:rFonts w:hint="default"/>
        <w:lang w:val="ru-RU" w:eastAsia="en-US" w:bidi="ar-SA"/>
      </w:rPr>
    </w:lvl>
    <w:lvl w:ilvl="5" w:tplc="CF72C3A6">
      <w:numFmt w:val="bullet"/>
      <w:lvlText w:val="•"/>
      <w:lvlJc w:val="left"/>
      <w:pPr>
        <w:ind w:left="5415" w:hanging="169"/>
      </w:pPr>
      <w:rPr>
        <w:rFonts w:hint="default"/>
        <w:lang w:val="ru-RU" w:eastAsia="en-US" w:bidi="ar-SA"/>
      </w:rPr>
    </w:lvl>
    <w:lvl w:ilvl="6" w:tplc="67D614BE">
      <w:numFmt w:val="bullet"/>
      <w:lvlText w:val="•"/>
      <w:lvlJc w:val="left"/>
      <w:pPr>
        <w:ind w:left="6493" w:hanging="169"/>
      </w:pPr>
      <w:rPr>
        <w:rFonts w:hint="default"/>
        <w:lang w:val="ru-RU" w:eastAsia="en-US" w:bidi="ar-SA"/>
      </w:rPr>
    </w:lvl>
    <w:lvl w:ilvl="7" w:tplc="29D2B4C4">
      <w:numFmt w:val="bullet"/>
      <w:lvlText w:val="•"/>
      <w:lvlJc w:val="left"/>
      <w:pPr>
        <w:ind w:left="7572" w:hanging="169"/>
      </w:pPr>
      <w:rPr>
        <w:rFonts w:hint="default"/>
        <w:lang w:val="ru-RU" w:eastAsia="en-US" w:bidi="ar-SA"/>
      </w:rPr>
    </w:lvl>
    <w:lvl w:ilvl="8" w:tplc="5C8E4412">
      <w:numFmt w:val="bullet"/>
      <w:lvlText w:val="•"/>
      <w:lvlJc w:val="left"/>
      <w:pPr>
        <w:ind w:left="8651" w:hanging="169"/>
      </w:pPr>
      <w:rPr>
        <w:rFonts w:hint="default"/>
        <w:lang w:val="ru-RU" w:eastAsia="en-US" w:bidi="ar-SA"/>
      </w:rPr>
    </w:lvl>
  </w:abstractNum>
  <w:abstractNum w:abstractNumId="3">
    <w:nsid w:val="462F2B91"/>
    <w:multiLevelType w:val="multilevel"/>
    <w:tmpl w:val="2F22B2E0"/>
    <w:lvl w:ilvl="0">
      <w:start w:val="1"/>
      <w:numFmt w:val="decimal"/>
      <w:lvlText w:val="%1"/>
      <w:lvlJc w:val="left"/>
      <w:pPr>
        <w:ind w:left="233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" w:hanging="4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0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5" w:hanging="433"/>
      </w:pPr>
      <w:rPr>
        <w:rFonts w:hint="default"/>
        <w:lang w:val="ru-RU" w:eastAsia="en-US" w:bidi="ar-SA"/>
      </w:rPr>
    </w:lvl>
  </w:abstractNum>
  <w:abstractNum w:abstractNumId="4">
    <w:nsid w:val="5E0D54F6"/>
    <w:multiLevelType w:val="hybridMultilevel"/>
    <w:tmpl w:val="51F0FE2E"/>
    <w:lvl w:ilvl="0" w:tplc="E82455AC">
      <w:numFmt w:val="bullet"/>
      <w:lvlText w:val="-"/>
      <w:lvlJc w:val="left"/>
      <w:pPr>
        <w:ind w:left="233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CC3F14">
      <w:numFmt w:val="bullet"/>
      <w:lvlText w:val="•"/>
      <w:lvlJc w:val="left"/>
      <w:pPr>
        <w:ind w:left="1296" w:hanging="413"/>
      </w:pPr>
      <w:rPr>
        <w:rFonts w:hint="default"/>
        <w:lang w:val="ru-RU" w:eastAsia="en-US" w:bidi="ar-SA"/>
      </w:rPr>
    </w:lvl>
    <w:lvl w:ilvl="2" w:tplc="41FE3276">
      <w:numFmt w:val="bullet"/>
      <w:lvlText w:val="•"/>
      <w:lvlJc w:val="left"/>
      <w:pPr>
        <w:ind w:left="2353" w:hanging="413"/>
      </w:pPr>
      <w:rPr>
        <w:rFonts w:hint="default"/>
        <w:lang w:val="ru-RU" w:eastAsia="en-US" w:bidi="ar-SA"/>
      </w:rPr>
    </w:lvl>
    <w:lvl w:ilvl="3" w:tplc="5DA61B3A">
      <w:numFmt w:val="bullet"/>
      <w:lvlText w:val="•"/>
      <w:lvlJc w:val="left"/>
      <w:pPr>
        <w:ind w:left="3410" w:hanging="413"/>
      </w:pPr>
      <w:rPr>
        <w:rFonts w:hint="default"/>
        <w:lang w:val="ru-RU" w:eastAsia="en-US" w:bidi="ar-SA"/>
      </w:rPr>
    </w:lvl>
    <w:lvl w:ilvl="4" w:tplc="F5E62ED0">
      <w:numFmt w:val="bullet"/>
      <w:lvlText w:val="•"/>
      <w:lvlJc w:val="left"/>
      <w:pPr>
        <w:ind w:left="4467" w:hanging="413"/>
      </w:pPr>
      <w:rPr>
        <w:rFonts w:hint="default"/>
        <w:lang w:val="ru-RU" w:eastAsia="en-US" w:bidi="ar-SA"/>
      </w:rPr>
    </w:lvl>
    <w:lvl w:ilvl="5" w:tplc="6BF0669E">
      <w:numFmt w:val="bullet"/>
      <w:lvlText w:val="•"/>
      <w:lvlJc w:val="left"/>
      <w:pPr>
        <w:ind w:left="5524" w:hanging="413"/>
      </w:pPr>
      <w:rPr>
        <w:rFonts w:hint="default"/>
        <w:lang w:val="ru-RU" w:eastAsia="en-US" w:bidi="ar-SA"/>
      </w:rPr>
    </w:lvl>
    <w:lvl w:ilvl="6" w:tplc="52E0E50C">
      <w:numFmt w:val="bullet"/>
      <w:lvlText w:val="•"/>
      <w:lvlJc w:val="left"/>
      <w:pPr>
        <w:ind w:left="6581" w:hanging="413"/>
      </w:pPr>
      <w:rPr>
        <w:rFonts w:hint="default"/>
        <w:lang w:val="ru-RU" w:eastAsia="en-US" w:bidi="ar-SA"/>
      </w:rPr>
    </w:lvl>
    <w:lvl w:ilvl="7" w:tplc="B420BBC4">
      <w:numFmt w:val="bullet"/>
      <w:lvlText w:val="•"/>
      <w:lvlJc w:val="left"/>
      <w:pPr>
        <w:ind w:left="7638" w:hanging="413"/>
      </w:pPr>
      <w:rPr>
        <w:rFonts w:hint="default"/>
        <w:lang w:val="ru-RU" w:eastAsia="en-US" w:bidi="ar-SA"/>
      </w:rPr>
    </w:lvl>
    <w:lvl w:ilvl="8" w:tplc="BEAAFBF0">
      <w:numFmt w:val="bullet"/>
      <w:lvlText w:val="•"/>
      <w:lvlJc w:val="left"/>
      <w:pPr>
        <w:ind w:left="8695" w:hanging="413"/>
      </w:pPr>
      <w:rPr>
        <w:rFonts w:hint="default"/>
        <w:lang w:val="ru-RU" w:eastAsia="en-US" w:bidi="ar-SA"/>
      </w:rPr>
    </w:lvl>
  </w:abstractNum>
  <w:abstractNum w:abstractNumId="5">
    <w:nsid w:val="66C56D6A"/>
    <w:multiLevelType w:val="hybridMultilevel"/>
    <w:tmpl w:val="8424E012"/>
    <w:lvl w:ilvl="0" w:tplc="99B89DE0">
      <w:numFmt w:val="bullet"/>
      <w:lvlText w:val="-"/>
      <w:lvlJc w:val="left"/>
      <w:pPr>
        <w:ind w:left="242" w:hanging="2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7AE7F2">
      <w:numFmt w:val="bullet"/>
      <w:lvlText w:val="•"/>
      <w:lvlJc w:val="left"/>
      <w:pPr>
        <w:ind w:left="1296" w:hanging="241"/>
      </w:pPr>
      <w:rPr>
        <w:rFonts w:hint="default"/>
        <w:lang w:val="ru-RU" w:eastAsia="en-US" w:bidi="ar-SA"/>
      </w:rPr>
    </w:lvl>
    <w:lvl w:ilvl="2" w:tplc="C10C5C9E">
      <w:numFmt w:val="bullet"/>
      <w:lvlText w:val="•"/>
      <w:lvlJc w:val="left"/>
      <w:pPr>
        <w:ind w:left="2353" w:hanging="241"/>
      </w:pPr>
      <w:rPr>
        <w:rFonts w:hint="default"/>
        <w:lang w:val="ru-RU" w:eastAsia="en-US" w:bidi="ar-SA"/>
      </w:rPr>
    </w:lvl>
    <w:lvl w:ilvl="3" w:tplc="93907D64">
      <w:numFmt w:val="bullet"/>
      <w:lvlText w:val="•"/>
      <w:lvlJc w:val="left"/>
      <w:pPr>
        <w:ind w:left="3410" w:hanging="241"/>
      </w:pPr>
      <w:rPr>
        <w:rFonts w:hint="default"/>
        <w:lang w:val="ru-RU" w:eastAsia="en-US" w:bidi="ar-SA"/>
      </w:rPr>
    </w:lvl>
    <w:lvl w:ilvl="4" w:tplc="CDDE3A9E">
      <w:numFmt w:val="bullet"/>
      <w:lvlText w:val="•"/>
      <w:lvlJc w:val="left"/>
      <w:pPr>
        <w:ind w:left="4467" w:hanging="241"/>
      </w:pPr>
      <w:rPr>
        <w:rFonts w:hint="default"/>
        <w:lang w:val="ru-RU" w:eastAsia="en-US" w:bidi="ar-SA"/>
      </w:rPr>
    </w:lvl>
    <w:lvl w:ilvl="5" w:tplc="11B840B4">
      <w:numFmt w:val="bullet"/>
      <w:lvlText w:val="•"/>
      <w:lvlJc w:val="left"/>
      <w:pPr>
        <w:ind w:left="5524" w:hanging="241"/>
      </w:pPr>
      <w:rPr>
        <w:rFonts w:hint="default"/>
        <w:lang w:val="ru-RU" w:eastAsia="en-US" w:bidi="ar-SA"/>
      </w:rPr>
    </w:lvl>
    <w:lvl w:ilvl="6" w:tplc="A9DE52DA">
      <w:numFmt w:val="bullet"/>
      <w:lvlText w:val="•"/>
      <w:lvlJc w:val="left"/>
      <w:pPr>
        <w:ind w:left="6581" w:hanging="241"/>
      </w:pPr>
      <w:rPr>
        <w:rFonts w:hint="default"/>
        <w:lang w:val="ru-RU" w:eastAsia="en-US" w:bidi="ar-SA"/>
      </w:rPr>
    </w:lvl>
    <w:lvl w:ilvl="7" w:tplc="0C14ABF6">
      <w:numFmt w:val="bullet"/>
      <w:lvlText w:val="•"/>
      <w:lvlJc w:val="left"/>
      <w:pPr>
        <w:ind w:left="7638" w:hanging="241"/>
      </w:pPr>
      <w:rPr>
        <w:rFonts w:hint="default"/>
        <w:lang w:val="ru-RU" w:eastAsia="en-US" w:bidi="ar-SA"/>
      </w:rPr>
    </w:lvl>
    <w:lvl w:ilvl="8" w:tplc="7FEAD056">
      <w:numFmt w:val="bullet"/>
      <w:lvlText w:val="•"/>
      <w:lvlJc w:val="left"/>
      <w:pPr>
        <w:ind w:left="8695" w:hanging="241"/>
      </w:pPr>
      <w:rPr>
        <w:rFonts w:hint="default"/>
        <w:lang w:val="ru-RU" w:eastAsia="en-US" w:bidi="ar-SA"/>
      </w:rPr>
    </w:lvl>
  </w:abstractNum>
  <w:abstractNum w:abstractNumId="6">
    <w:nsid w:val="66EE0400"/>
    <w:multiLevelType w:val="multilevel"/>
    <w:tmpl w:val="BB94AB58"/>
    <w:lvl w:ilvl="0">
      <w:start w:val="4"/>
      <w:numFmt w:val="decimal"/>
      <w:lvlText w:val="%1"/>
      <w:lvlJc w:val="left"/>
      <w:pPr>
        <w:ind w:left="1539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9" w:hanging="5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903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9" w:hanging="9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9" w:hanging="9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9" w:hanging="9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9" w:hanging="9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9" w:hanging="9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903"/>
      </w:pPr>
      <w:rPr>
        <w:rFonts w:hint="default"/>
        <w:lang w:val="ru-RU" w:eastAsia="en-US" w:bidi="ar-SA"/>
      </w:rPr>
    </w:lvl>
  </w:abstractNum>
  <w:abstractNum w:abstractNumId="7">
    <w:nsid w:val="717F62C1"/>
    <w:multiLevelType w:val="multilevel"/>
    <w:tmpl w:val="C3CAC0CA"/>
    <w:lvl w:ilvl="0">
      <w:start w:val="3"/>
      <w:numFmt w:val="decimal"/>
      <w:lvlText w:val="%1"/>
      <w:lvlJc w:val="left"/>
      <w:pPr>
        <w:ind w:left="23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5" w:hanging="490"/>
      </w:pPr>
      <w:rPr>
        <w:rFonts w:hint="default"/>
        <w:lang w:val="ru-RU" w:eastAsia="en-US" w:bidi="ar-SA"/>
      </w:rPr>
    </w:lvl>
  </w:abstractNum>
  <w:abstractNum w:abstractNumId="8">
    <w:nsid w:val="770F5F07"/>
    <w:multiLevelType w:val="multilevel"/>
    <w:tmpl w:val="BB94AB58"/>
    <w:lvl w:ilvl="0">
      <w:start w:val="4"/>
      <w:numFmt w:val="decimal"/>
      <w:lvlText w:val="%1"/>
      <w:lvlJc w:val="left"/>
      <w:pPr>
        <w:ind w:left="1539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9" w:hanging="5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903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9" w:hanging="9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9" w:hanging="9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9" w:hanging="9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9" w:hanging="9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9" w:hanging="9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9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545B2"/>
    <w:rsid w:val="00055B71"/>
    <w:rsid w:val="00096495"/>
    <w:rsid w:val="000F6DB5"/>
    <w:rsid w:val="001229D5"/>
    <w:rsid w:val="001266B4"/>
    <w:rsid w:val="00156166"/>
    <w:rsid w:val="00403F19"/>
    <w:rsid w:val="004107BE"/>
    <w:rsid w:val="004647CC"/>
    <w:rsid w:val="00474ED0"/>
    <w:rsid w:val="0053341D"/>
    <w:rsid w:val="005575C5"/>
    <w:rsid w:val="005B1708"/>
    <w:rsid w:val="008545B2"/>
    <w:rsid w:val="008C6CA8"/>
    <w:rsid w:val="009675F6"/>
    <w:rsid w:val="009B0BFC"/>
    <w:rsid w:val="009C7CCE"/>
    <w:rsid w:val="00A64314"/>
    <w:rsid w:val="00AF19DA"/>
    <w:rsid w:val="00B55934"/>
    <w:rsid w:val="00BC7177"/>
    <w:rsid w:val="00BD1059"/>
    <w:rsid w:val="00CC440B"/>
    <w:rsid w:val="00D674A4"/>
    <w:rsid w:val="00DA5315"/>
    <w:rsid w:val="00DB72A0"/>
    <w:rsid w:val="00E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4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42" w:firstLine="706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547" w:right="681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233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9"/>
    </w:pPr>
  </w:style>
  <w:style w:type="paragraph" w:styleId="a7">
    <w:name w:val="header"/>
    <w:basedOn w:val="a"/>
    <w:link w:val="a8"/>
    <w:uiPriority w:val="99"/>
    <w:unhideWhenUsed/>
    <w:rsid w:val="00DB72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72A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B72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72A0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B72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72A0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647CC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1">
    <w:name w:val="Table Normal1"/>
    <w:uiPriority w:val="2"/>
    <w:semiHidden/>
    <w:unhideWhenUsed/>
    <w:qFormat/>
    <w:rsid w:val="005B17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4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42" w:firstLine="706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547" w:right="681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233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9"/>
    </w:pPr>
  </w:style>
  <w:style w:type="paragraph" w:styleId="a7">
    <w:name w:val="header"/>
    <w:basedOn w:val="a"/>
    <w:link w:val="a8"/>
    <w:uiPriority w:val="99"/>
    <w:unhideWhenUsed/>
    <w:rsid w:val="00DB72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72A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B72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72A0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B72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72A0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647CC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1">
    <w:name w:val="Table Normal1"/>
    <w:uiPriority w:val="2"/>
    <w:semiHidden/>
    <w:unhideWhenUsed/>
    <w:qFormat/>
    <w:rsid w:val="005B17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rrt17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4005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Стандарт ФРП РБ о порядке предоставления займов.docx</vt:lpstr>
    </vt:vector>
  </TitlesOfParts>
  <Company/>
  <LinksUpToDate>false</LinksUpToDate>
  <CharactersWithSpaces>26781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Стандарт ФРП РБ о порядке предоставления займов.docx</dc:title>
  <dc:creator>User</dc:creator>
  <cp:lastModifiedBy>45667</cp:lastModifiedBy>
  <cp:revision>10</cp:revision>
  <cp:lastPrinted>2022-08-10T07:28:00Z</cp:lastPrinted>
  <dcterms:created xsi:type="dcterms:W3CDTF">2022-05-26T05:12:00Z</dcterms:created>
  <dcterms:modified xsi:type="dcterms:W3CDTF">2022-08-10T07:43:00Z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2022-05-26T00:00:00Z</vt:filetime>
  </property>
</Properties>
</file>